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CB9E1B" w14:textId="77777777" w:rsidR="004E70E3" w:rsidRPr="001F2B64" w:rsidRDefault="004E70E3" w:rsidP="004E70E3">
      <w:pPr>
        <w:rPr>
          <w:b/>
          <w:bCs/>
          <w:color w:val="00B0F0"/>
          <w:sz w:val="32"/>
          <w:szCs w:val="32"/>
        </w:rPr>
      </w:pPr>
      <w:r w:rsidRPr="001F2B64">
        <w:rPr>
          <w:b/>
          <w:bCs/>
          <w:color w:val="00B0F0"/>
          <w:sz w:val="32"/>
          <w:szCs w:val="32"/>
        </w:rPr>
        <w:t>T</w:t>
      </w:r>
      <w:r w:rsidR="00635FE0">
        <w:rPr>
          <w:b/>
          <w:bCs/>
          <w:color w:val="00B0F0"/>
          <w:sz w:val="32"/>
          <w:szCs w:val="32"/>
        </w:rPr>
        <w:t>rigonometric</w:t>
      </w:r>
      <w:r w:rsidR="00E2075A">
        <w:rPr>
          <w:b/>
          <w:bCs/>
          <w:color w:val="00B0F0"/>
          <w:sz w:val="32"/>
          <w:szCs w:val="32"/>
        </w:rPr>
        <w:t xml:space="preserve"> </w:t>
      </w:r>
      <w:r w:rsidR="009614AE">
        <w:rPr>
          <w:b/>
          <w:bCs/>
          <w:color w:val="00B0F0"/>
          <w:sz w:val="32"/>
          <w:szCs w:val="32"/>
        </w:rPr>
        <w:t>Identities</w:t>
      </w:r>
    </w:p>
    <w:p w14:paraId="7BCB9E1C" w14:textId="77777777" w:rsidR="004E70E3" w:rsidRPr="001F2B64" w:rsidRDefault="004E70E3" w:rsidP="004E70E3">
      <w:pPr>
        <w:rPr>
          <w:bCs/>
          <w:sz w:val="24"/>
          <w:szCs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9"/>
        <w:gridCol w:w="8651"/>
      </w:tblGrid>
      <w:tr w:rsidR="00B72736" w:rsidRPr="001F2B64" w14:paraId="7BCB9E20" w14:textId="77777777" w:rsidTr="009614AE">
        <w:trPr>
          <w:trHeight w:val="402"/>
        </w:trPr>
        <w:tc>
          <w:tcPr>
            <w:tcW w:w="529" w:type="dxa"/>
            <w:shd w:val="clear" w:color="auto" w:fill="00B0F0"/>
            <w:vAlign w:val="center"/>
          </w:tcPr>
          <w:p w14:paraId="7BCB9E1D" w14:textId="77777777" w:rsidR="00B72736" w:rsidRPr="00D61130" w:rsidRDefault="00B72736" w:rsidP="009614AE">
            <w:pPr>
              <w:pStyle w:val="Default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E6</w:t>
            </w:r>
            <w:r w:rsidRPr="00D61130">
              <w:rPr>
                <w:b/>
                <w:color w:val="FFFFFF" w:themeColor="background1"/>
              </w:rPr>
              <w:t xml:space="preserve"> </w:t>
            </w:r>
          </w:p>
        </w:tc>
        <w:tc>
          <w:tcPr>
            <w:tcW w:w="8651" w:type="dxa"/>
            <w:vAlign w:val="center"/>
          </w:tcPr>
          <w:p w14:paraId="7BCB9E1E" w14:textId="77777777" w:rsidR="00B72736" w:rsidRPr="00796BB7" w:rsidRDefault="00B72736" w:rsidP="009614AE">
            <w:pPr>
              <w:pStyle w:val="Default"/>
            </w:pPr>
            <w:r w:rsidRPr="00796BB7">
              <w:t xml:space="preserve">Understand and use double angle formulae; use of formulae for </w:t>
            </w:r>
            <w:r w:rsidR="00A061E4" w:rsidRPr="00796BB7">
              <w:rPr>
                <w:position w:val="-14"/>
              </w:rPr>
              <w:object w:dxaOrig="2480" w:dyaOrig="400" w14:anchorId="7BCB9E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3.75pt;height:19.5pt" o:ole="">
                  <v:imagedata r:id="rId7" o:title=""/>
                </v:shape>
                <o:OLEObject Type="Embed" ProgID="Equation.DSMT4" ShapeID="_x0000_i1025" DrawAspect="Content" ObjectID="_1672726109" r:id="rId8"/>
              </w:object>
            </w:r>
            <w:r w:rsidRPr="00796BB7">
              <w:t xml:space="preserve"> and </w:t>
            </w:r>
            <w:r w:rsidR="00A061E4" w:rsidRPr="00796BB7">
              <w:rPr>
                <w:position w:val="-14"/>
              </w:rPr>
              <w:object w:dxaOrig="1219" w:dyaOrig="400" w14:anchorId="7BCB9E74">
                <v:shape id="_x0000_i1026" type="#_x0000_t75" style="width:60.75pt;height:19.5pt" o:ole="">
                  <v:imagedata r:id="rId9" o:title=""/>
                </v:shape>
                <o:OLEObject Type="Embed" ProgID="Equation.DSMT4" ShapeID="_x0000_i1026" DrawAspect="Content" ObjectID="_1672726110" r:id="rId10"/>
              </w:object>
            </w:r>
            <w:r w:rsidRPr="00796BB7">
              <w:t xml:space="preserve">; understand geometrical proofs of these formulae. </w:t>
            </w:r>
          </w:p>
          <w:p w14:paraId="7BCB9E1F" w14:textId="77777777" w:rsidR="00B72736" w:rsidRPr="00796BB7" w:rsidRDefault="00B72736" w:rsidP="009614AE">
            <w:pPr>
              <w:pStyle w:val="Default"/>
            </w:pPr>
            <w:r w:rsidRPr="00796BB7">
              <w:t xml:space="preserve">Understand and use expressions for </w:t>
            </w:r>
            <w:r w:rsidR="00A061E4" w:rsidRPr="00796BB7">
              <w:rPr>
                <w:position w:val="-6"/>
              </w:rPr>
              <w:object w:dxaOrig="1640" w:dyaOrig="300" w14:anchorId="7BCB9E75">
                <v:shape id="_x0000_i1027" type="#_x0000_t75" style="width:82.5pt;height:15.75pt" o:ole="">
                  <v:imagedata r:id="rId11" o:title=""/>
                </v:shape>
                <o:OLEObject Type="Embed" ProgID="Equation.DSMT4" ShapeID="_x0000_i1027" DrawAspect="Content" ObjectID="_1672726111" r:id="rId12"/>
              </w:object>
            </w:r>
            <w:r w:rsidRPr="00796BB7">
              <w:t xml:space="preserve"> in the equivalent forms of </w:t>
            </w:r>
            <w:r w:rsidR="00A061E4" w:rsidRPr="00796BB7">
              <w:rPr>
                <w:position w:val="-14"/>
              </w:rPr>
              <w:object w:dxaOrig="1359" w:dyaOrig="400" w14:anchorId="7BCB9E76">
                <v:shape id="_x0000_i1028" type="#_x0000_t75" style="width:68.25pt;height:19.5pt" o:ole="">
                  <v:imagedata r:id="rId13" o:title=""/>
                </v:shape>
                <o:OLEObject Type="Embed" ProgID="Equation.DSMT4" ShapeID="_x0000_i1028" DrawAspect="Content" ObjectID="_1672726112" r:id="rId14"/>
              </w:object>
            </w:r>
            <w:r w:rsidRPr="00796BB7">
              <w:t xml:space="preserve"> or </w:t>
            </w:r>
            <w:r w:rsidR="00A061E4" w:rsidRPr="00796BB7">
              <w:rPr>
                <w:position w:val="-14"/>
              </w:rPr>
              <w:object w:dxaOrig="1320" w:dyaOrig="400" w14:anchorId="7BCB9E77">
                <v:shape id="_x0000_i1029" type="#_x0000_t75" style="width:66pt;height:19.5pt" o:ole="">
                  <v:imagedata r:id="rId15" o:title=""/>
                </v:shape>
                <o:OLEObject Type="Embed" ProgID="Equation.DSMT4" ShapeID="_x0000_i1029" DrawAspect="Content" ObjectID="_1672726113" r:id="rId16"/>
              </w:object>
            </w:r>
          </w:p>
        </w:tc>
      </w:tr>
      <w:tr w:rsidR="00B72736" w:rsidRPr="001F2B64" w14:paraId="7BCB9E23" w14:textId="77777777" w:rsidTr="009614AE">
        <w:trPr>
          <w:trHeight w:val="390"/>
        </w:trPr>
        <w:tc>
          <w:tcPr>
            <w:tcW w:w="529" w:type="dxa"/>
            <w:shd w:val="clear" w:color="auto" w:fill="00B0F0"/>
            <w:vAlign w:val="center"/>
          </w:tcPr>
          <w:p w14:paraId="7BCB9E21" w14:textId="77777777" w:rsidR="00B72736" w:rsidRPr="00D61130" w:rsidRDefault="00B72736" w:rsidP="009614AE">
            <w:pPr>
              <w:pStyle w:val="Default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E8</w:t>
            </w:r>
            <w:r w:rsidRPr="00D61130">
              <w:rPr>
                <w:b/>
                <w:color w:val="FFFFFF" w:themeColor="background1"/>
              </w:rPr>
              <w:t xml:space="preserve"> </w:t>
            </w:r>
          </w:p>
        </w:tc>
        <w:tc>
          <w:tcPr>
            <w:tcW w:w="8651" w:type="dxa"/>
            <w:vAlign w:val="center"/>
          </w:tcPr>
          <w:p w14:paraId="7BCB9E22" w14:textId="77777777" w:rsidR="00B72736" w:rsidRPr="00796BB7" w:rsidRDefault="00B72736" w:rsidP="009614AE">
            <w:pPr>
              <w:pStyle w:val="Default"/>
            </w:pPr>
            <w:r w:rsidRPr="00796BB7">
              <w:t xml:space="preserve">Construct proofs involving trigonometric functions and identities </w:t>
            </w:r>
          </w:p>
        </w:tc>
      </w:tr>
    </w:tbl>
    <w:p w14:paraId="7BCB9E24" w14:textId="77777777" w:rsidR="004E70E3" w:rsidRPr="001F2B64" w:rsidRDefault="004E70E3" w:rsidP="004E70E3">
      <w:pPr>
        <w:rPr>
          <w:bCs/>
          <w:color w:val="00B0F0"/>
          <w:sz w:val="24"/>
          <w:szCs w:val="24"/>
        </w:rPr>
      </w:pPr>
    </w:p>
    <w:p w14:paraId="7BCB9E25" w14:textId="77777777" w:rsidR="004E70E3" w:rsidRPr="001F2B64" w:rsidRDefault="004E70E3" w:rsidP="004E70E3">
      <w:pPr>
        <w:rPr>
          <w:b/>
          <w:color w:val="00B0F0"/>
          <w:sz w:val="32"/>
          <w:szCs w:val="32"/>
        </w:rPr>
      </w:pPr>
      <w:r w:rsidRPr="001F2B64">
        <w:rPr>
          <w:b/>
          <w:color w:val="00B0F0"/>
          <w:sz w:val="32"/>
          <w:szCs w:val="32"/>
        </w:rPr>
        <w:t>Commentary</w:t>
      </w:r>
    </w:p>
    <w:p w14:paraId="7BCB9E26" w14:textId="77777777" w:rsidR="004E70E3" w:rsidRPr="001F2B64" w:rsidRDefault="004E70E3" w:rsidP="004E70E3">
      <w:pPr>
        <w:rPr>
          <w:sz w:val="24"/>
          <w:szCs w:val="24"/>
        </w:rPr>
      </w:pPr>
    </w:p>
    <w:p w14:paraId="7BCB9E27" w14:textId="77777777" w:rsidR="00C35D16" w:rsidRDefault="00DF00A8" w:rsidP="00DF00A8">
      <w:pPr>
        <w:rPr>
          <w:sz w:val="24"/>
          <w:szCs w:val="24"/>
        </w:rPr>
      </w:pPr>
      <w:r w:rsidRPr="00DF00A8">
        <w:rPr>
          <w:sz w:val="24"/>
          <w:szCs w:val="24"/>
        </w:rPr>
        <w:t xml:space="preserve">If the values of </w:t>
      </w:r>
      <w:r w:rsidR="00A061E4" w:rsidRPr="00DF00A8">
        <w:rPr>
          <w:position w:val="-6"/>
          <w:sz w:val="24"/>
          <w:szCs w:val="24"/>
        </w:rPr>
        <w:object w:dxaOrig="700" w:dyaOrig="340" w14:anchorId="7BCB9E78">
          <v:shape id="_x0000_i1030" type="#_x0000_t75" style="width:34.5pt;height:17.25pt" o:ole="">
            <v:imagedata r:id="rId17" o:title=""/>
          </v:shape>
          <o:OLEObject Type="Embed" ProgID="Equation.DSMT4" ShapeID="_x0000_i1030" DrawAspect="Content" ObjectID="_1672726114" r:id="rId18"/>
        </w:object>
      </w:r>
      <w:r w:rsidRPr="00DF00A8">
        <w:rPr>
          <w:sz w:val="24"/>
          <w:szCs w:val="24"/>
        </w:rPr>
        <w:t xml:space="preserve"> and </w:t>
      </w:r>
      <w:r w:rsidR="00A061E4" w:rsidRPr="00DF00A8">
        <w:rPr>
          <w:position w:val="-6"/>
          <w:sz w:val="24"/>
          <w:szCs w:val="24"/>
        </w:rPr>
        <w:object w:dxaOrig="740" w:dyaOrig="340" w14:anchorId="7BCB9E79">
          <v:shape id="_x0000_i1031" type="#_x0000_t75" style="width:36pt;height:17.25pt" o:ole="">
            <v:imagedata r:id="rId19" o:title=""/>
          </v:shape>
          <o:OLEObject Type="Embed" ProgID="Equation.DSMT4" ShapeID="_x0000_i1031" DrawAspect="Content" ObjectID="_1672726115" r:id="rId20"/>
        </w:object>
      </w:r>
      <w:r w:rsidR="00635FE0">
        <w:rPr>
          <w:sz w:val="24"/>
          <w:szCs w:val="24"/>
        </w:rPr>
        <w:t xml:space="preserve"> are known</w:t>
      </w:r>
      <w:r w:rsidRPr="00DF00A8">
        <w:rPr>
          <w:sz w:val="24"/>
          <w:szCs w:val="24"/>
        </w:rPr>
        <w:t xml:space="preserve">, how </w:t>
      </w:r>
      <w:r w:rsidR="00635FE0">
        <w:rPr>
          <w:sz w:val="24"/>
          <w:szCs w:val="24"/>
        </w:rPr>
        <w:t>could the values of</w:t>
      </w:r>
      <w:r w:rsidRPr="00DF00A8">
        <w:rPr>
          <w:sz w:val="24"/>
          <w:szCs w:val="24"/>
        </w:rPr>
        <w:t xml:space="preserve"> </w:t>
      </w:r>
      <w:r w:rsidR="00A061E4" w:rsidRPr="00DF00A8">
        <w:rPr>
          <w:position w:val="-6"/>
          <w:sz w:val="24"/>
          <w:szCs w:val="24"/>
        </w:rPr>
        <w:object w:dxaOrig="740" w:dyaOrig="340" w14:anchorId="7BCB9E7A">
          <v:shape id="_x0000_i1032" type="#_x0000_t75" style="width:36pt;height:17.25pt" o:ole="">
            <v:imagedata r:id="rId21" o:title=""/>
          </v:shape>
          <o:OLEObject Type="Embed" ProgID="Equation.DSMT4" ShapeID="_x0000_i1032" DrawAspect="Content" ObjectID="_1672726116" r:id="rId22"/>
        </w:object>
      </w:r>
      <w:r w:rsidRPr="00DF00A8">
        <w:rPr>
          <w:sz w:val="24"/>
          <w:szCs w:val="24"/>
        </w:rPr>
        <w:t xml:space="preserve"> and </w:t>
      </w:r>
      <w:r w:rsidR="00A061E4" w:rsidRPr="00DF00A8">
        <w:rPr>
          <w:position w:val="-6"/>
          <w:sz w:val="24"/>
          <w:szCs w:val="24"/>
        </w:rPr>
        <w:object w:dxaOrig="780" w:dyaOrig="340" w14:anchorId="7BCB9E7B">
          <v:shape id="_x0000_i1033" type="#_x0000_t75" style="width:38.25pt;height:17.25pt" o:ole="">
            <v:imagedata r:id="rId23" o:title=""/>
          </v:shape>
          <o:OLEObject Type="Embed" ProgID="Equation.DSMT4" ShapeID="_x0000_i1033" DrawAspect="Content" ObjectID="_1672726117" r:id="rId24"/>
        </w:object>
      </w:r>
      <w:r w:rsidR="00635FE0">
        <w:rPr>
          <w:sz w:val="24"/>
          <w:szCs w:val="24"/>
        </w:rPr>
        <w:t xml:space="preserve"> be evaluated</w:t>
      </w:r>
      <w:r w:rsidRPr="00DF00A8">
        <w:rPr>
          <w:sz w:val="24"/>
          <w:szCs w:val="24"/>
        </w:rPr>
        <w:t xml:space="preserve">? </w:t>
      </w:r>
      <w:r w:rsidR="00C35D16">
        <w:rPr>
          <w:sz w:val="24"/>
          <w:szCs w:val="24"/>
        </w:rPr>
        <w:t xml:space="preserve">How can the diagram below, which shows two copies of the same isosceles triangle, </w:t>
      </w:r>
      <w:r w:rsidR="000C4118">
        <w:rPr>
          <w:sz w:val="24"/>
          <w:szCs w:val="24"/>
        </w:rPr>
        <w:t xml:space="preserve">help in answering </w:t>
      </w:r>
      <w:r w:rsidR="00C35D16">
        <w:rPr>
          <w:sz w:val="24"/>
          <w:szCs w:val="24"/>
        </w:rPr>
        <w:t xml:space="preserve">this question? </w:t>
      </w:r>
    </w:p>
    <w:p w14:paraId="7BCB9E28" w14:textId="77777777" w:rsidR="00C35D16" w:rsidRDefault="004E50CF" w:rsidP="00C35D16">
      <w:pPr>
        <w:jc w:val="center"/>
        <w:rPr>
          <w:sz w:val="24"/>
          <w:szCs w:val="24"/>
        </w:rPr>
      </w:pPr>
      <w:r>
        <w:rPr>
          <w:b/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7BCB9E7C" wp14:editId="7BCB9E7D">
            <wp:simplePos x="0" y="0"/>
            <wp:positionH relativeFrom="margin">
              <wp:align>center</wp:align>
            </wp:positionH>
            <wp:positionV relativeFrom="paragraph">
              <wp:posOffset>140677</wp:posOffset>
            </wp:positionV>
            <wp:extent cx="3586669" cy="1902968"/>
            <wp:effectExtent l="0" t="0" r="0" b="254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6669" cy="1902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BCB9E29" w14:textId="77777777" w:rsidR="00C35D16" w:rsidRDefault="00C35D16" w:rsidP="00C35D16">
      <w:pPr>
        <w:jc w:val="center"/>
        <w:rPr>
          <w:sz w:val="24"/>
          <w:szCs w:val="24"/>
        </w:rPr>
      </w:pPr>
    </w:p>
    <w:p w14:paraId="7BCB9E2A" w14:textId="77777777" w:rsidR="004E50CF" w:rsidRDefault="004E50CF" w:rsidP="00C35D16">
      <w:pPr>
        <w:rPr>
          <w:sz w:val="24"/>
          <w:szCs w:val="24"/>
        </w:rPr>
      </w:pPr>
    </w:p>
    <w:p w14:paraId="7BCB9E2B" w14:textId="77777777" w:rsidR="004E50CF" w:rsidRDefault="004E50CF" w:rsidP="00C35D16">
      <w:pPr>
        <w:rPr>
          <w:sz w:val="24"/>
          <w:szCs w:val="24"/>
        </w:rPr>
      </w:pPr>
    </w:p>
    <w:p w14:paraId="7BCB9E2C" w14:textId="77777777" w:rsidR="004E50CF" w:rsidRDefault="004E50CF" w:rsidP="00C35D16">
      <w:pPr>
        <w:rPr>
          <w:sz w:val="24"/>
          <w:szCs w:val="24"/>
        </w:rPr>
      </w:pPr>
    </w:p>
    <w:p w14:paraId="7BCB9E2D" w14:textId="77777777" w:rsidR="004E50CF" w:rsidRDefault="004E50CF" w:rsidP="00C35D16">
      <w:pPr>
        <w:rPr>
          <w:sz w:val="24"/>
          <w:szCs w:val="24"/>
        </w:rPr>
      </w:pPr>
    </w:p>
    <w:p w14:paraId="7BCB9E2E" w14:textId="77777777" w:rsidR="004E50CF" w:rsidRDefault="004E50CF" w:rsidP="00C35D16">
      <w:pPr>
        <w:rPr>
          <w:sz w:val="24"/>
          <w:szCs w:val="24"/>
        </w:rPr>
      </w:pPr>
    </w:p>
    <w:p w14:paraId="7BCB9E2F" w14:textId="77777777" w:rsidR="004E50CF" w:rsidRDefault="004E50CF" w:rsidP="00C35D16">
      <w:pPr>
        <w:rPr>
          <w:sz w:val="24"/>
          <w:szCs w:val="24"/>
        </w:rPr>
      </w:pPr>
    </w:p>
    <w:p w14:paraId="7BCB9E30" w14:textId="77777777" w:rsidR="004E50CF" w:rsidRDefault="004E50CF" w:rsidP="00C35D16">
      <w:pPr>
        <w:rPr>
          <w:sz w:val="24"/>
          <w:szCs w:val="24"/>
        </w:rPr>
      </w:pPr>
    </w:p>
    <w:p w14:paraId="7BCB9E31" w14:textId="77777777" w:rsidR="004E50CF" w:rsidRDefault="004E50CF" w:rsidP="00C35D16">
      <w:pPr>
        <w:rPr>
          <w:sz w:val="24"/>
          <w:szCs w:val="24"/>
        </w:rPr>
      </w:pPr>
    </w:p>
    <w:p w14:paraId="7BCB9E32" w14:textId="77777777" w:rsidR="004E50CF" w:rsidRDefault="004E50CF" w:rsidP="00C35D16">
      <w:pPr>
        <w:rPr>
          <w:sz w:val="24"/>
          <w:szCs w:val="24"/>
        </w:rPr>
      </w:pPr>
    </w:p>
    <w:p w14:paraId="7BCB9E33" w14:textId="77777777" w:rsidR="004E50CF" w:rsidRDefault="004E50CF" w:rsidP="00C35D16">
      <w:pPr>
        <w:rPr>
          <w:sz w:val="24"/>
          <w:szCs w:val="24"/>
        </w:rPr>
      </w:pPr>
    </w:p>
    <w:p w14:paraId="7BCB9E34" w14:textId="77777777" w:rsidR="004E50CF" w:rsidRDefault="004E50CF" w:rsidP="00C35D16">
      <w:pPr>
        <w:rPr>
          <w:sz w:val="24"/>
          <w:szCs w:val="24"/>
        </w:rPr>
      </w:pPr>
    </w:p>
    <w:p w14:paraId="7BCB9E35" w14:textId="77777777" w:rsidR="00DF00A8" w:rsidRPr="00DF00A8" w:rsidRDefault="00635FE0" w:rsidP="00C35D16">
      <w:pPr>
        <w:rPr>
          <w:sz w:val="24"/>
          <w:szCs w:val="24"/>
        </w:rPr>
      </w:pPr>
      <w:r>
        <w:rPr>
          <w:sz w:val="24"/>
          <w:szCs w:val="24"/>
        </w:rPr>
        <w:t xml:space="preserve">The double </w:t>
      </w:r>
      <w:r w:rsidR="00C35D16">
        <w:rPr>
          <w:sz w:val="24"/>
          <w:szCs w:val="24"/>
        </w:rPr>
        <w:t xml:space="preserve">angle formulae </w:t>
      </w:r>
      <w:r>
        <w:rPr>
          <w:sz w:val="24"/>
          <w:szCs w:val="24"/>
        </w:rPr>
        <w:t>can be derived ‘</w:t>
      </w:r>
      <w:r w:rsidR="000C4118">
        <w:rPr>
          <w:sz w:val="24"/>
          <w:szCs w:val="24"/>
        </w:rPr>
        <w:t>for free</w:t>
      </w:r>
      <w:r>
        <w:rPr>
          <w:sz w:val="24"/>
          <w:szCs w:val="24"/>
        </w:rPr>
        <w:t>’</w:t>
      </w:r>
      <w:r w:rsidR="000C4118">
        <w:rPr>
          <w:sz w:val="24"/>
          <w:szCs w:val="24"/>
        </w:rPr>
        <w:t xml:space="preserve"> from </w:t>
      </w:r>
      <w:r w:rsidR="00C35D16">
        <w:rPr>
          <w:sz w:val="24"/>
          <w:szCs w:val="24"/>
        </w:rPr>
        <w:t>the compound angle formulae</w:t>
      </w:r>
      <w:r>
        <w:rPr>
          <w:sz w:val="24"/>
          <w:szCs w:val="24"/>
        </w:rPr>
        <w:t xml:space="preserve"> by setting </w:t>
      </w:r>
      <w:r w:rsidRPr="00635FE0">
        <w:rPr>
          <w:position w:val="-4"/>
          <w:sz w:val="24"/>
          <w:szCs w:val="24"/>
        </w:rPr>
        <w:object w:dxaOrig="680" w:dyaOrig="260" w14:anchorId="7BCB9E7E">
          <v:shape id="_x0000_i1034" type="#_x0000_t75" style="width:33.75pt;height:12.75pt" o:ole="">
            <v:imagedata r:id="rId26" o:title=""/>
          </v:shape>
          <o:OLEObject Type="Embed" ProgID="Equation.DSMT4" ShapeID="_x0000_i1034" DrawAspect="Content" ObjectID="_1672726118" r:id="rId27"/>
        </w:object>
      </w:r>
      <w:r>
        <w:rPr>
          <w:sz w:val="24"/>
          <w:szCs w:val="24"/>
        </w:rPr>
        <w:t xml:space="preserve">.  </w:t>
      </w:r>
      <w:r w:rsidR="00A061E4">
        <w:rPr>
          <w:sz w:val="24"/>
          <w:szCs w:val="24"/>
        </w:rPr>
        <w:t>However, is th</w:t>
      </w:r>
      <w:r w:rsidR="00C35D16">
        <w:rPr>
          <w:sz w:val="24"/>
          <w:szCs w:val="24"/>
        </w:rPr>
        <w:t>ere</w:t>
      </w:r>
      <w:r w:rsidR="00A061E4">
        <w:rPr>
          <w:sz w:val="24"/>
          <w:szCs w:val="24"/>
        </w:rPr>
        <w:t xml:space="preserve"> </w:t>
      </w:r>
      <w:r w:rsidR="00C35D16">
        <w:rPr>
          <w:sz w:val="24"/>
          <w:szCs w:val="24"/>
        </w:rPr>
        <w:t>an argument for tackling the double angle formulae first?</w:t>
      </w:r>
      <w:r w:rsidR="000C4118">
        <w:rPr>
          <w:sz w:val="24"/>
          <w:szCs w:val="24"/>
        </w:rPr>
        <w:t xml:space="preserve"> And then how can the idea above be adapted to prove the compound angle formulae?</w:t>
      </w:r>
    </w:p>
    <w:p w14:paraId="7BCB9E36" w14:textId="77777777" w:rsidR="00DF00A8" w:rsidRPr="00DF00A8" w:rsidRDefault="00DF00A8" w:rsidP="00DF00A8">
      <w:pPr>
        <w:rPr>
          <w:sz w:val="24"/>
          <w:szCs w:val="24"/>
        </w:rPr>
      </w:pPr>
    </w:p>
    <w:p w14:paraId="7BCB9E37" w14:textId="77777777" w:rsidR="00DF00A8" w:rsidRDefault="00A061E4" w:rsidP="000C4118">
      <w:pPr>
        <w:rPr>
          <w:sz w:val="24"/>
          <w:szCs w:val="24"/>
        </w:rPr>
      </w:pPr>
      <w:r>
        <w:rPr>
          <w:sz w:val="24"/>
          <w:szCs w:val="24"/>
        </w:rPr>
        <w:t>Often the natural reading of</w:t>
      </w:r>
      <w:r w:rsidR="000C4118">
        <w:rPr>
          <w:sz w:val="24"/>
          <w:szCs w:val="24"/>
        </w:rPr>
        <w:t xml:space="preserve"> </w:t>
      </w:r>
      <w:r w:rsidR="00635FE0" w:rsidRPr="000C4118">
        <w:rPr>
          <w:position w:val="-14"/>
          <w:sz w:val="24"/>
          <w:szCs w:val="24"/>
        </w:rPr>
        <w:object w:dxaOrig="1200" w:dyaOrig="400" w14:anchorId="7BCB9E7F">
          <v:shape id="_x0000_i1035" type="#_x0000_t75" style="width:60pt;height:19.5pt" o:ole="">
            <v:imagedata r:id="rId28" o:title=""/>
          </v:shape>
          <o:OLEObject Type="Embed" ProgID="Equation.DSMT4" ShapeID="_x0000_i1035" DrawAspect="Content" ObjectID="_1672726119" r:id="rId29"/>
        </w:object>
      </w:r>
      <w:r w:rsidR="000C411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is to </w:t>
      </w:r>
      <w:r w:rsidR="000C4118">
        <w:rPr>
          <w:sz w:val="24"/>
          <w:szCs w:val="24"/>
        </w:rPr>
        <w:t xml:space="preserve">immediately think of the </w:t>
      </w:r>
      <w:r w:rsidR="00DF00A8" w:rsidRPr="009625E6">
        <w:rPr>
          <w:sz w:val="24"/>
          <w:szCs w:val="24"/>
        </w:rPr>
        <w:t>compound angle formulae</w:t>
      </w:r>
      <w:r w:rsidR="000C4118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Similarly, the natural reading of </w:t>
      </w:r>
      <w:r w:rsidR="00635FE0" w:rsidRPr="00635FE0">
        <w:rPr>
          <w:position w:val="-30"/>
          <w:sz w:val="24"/>
          <w:szCs w:val="24"/>
        </w:rPr>
        <w:object w:dxaOrig="1240" w:dyaOrig="740" w14:anchorId="7BCB9E80">
          <v:shape id="_x0000_i1036" type="#_x0000_t75" style="width:61.5pt;height:37.5pt" o:ole="">
            <v:imagedata r:id="rId30" o:title=""/>
          </v:shape>
          <o:OLEObject Type="Embed" ProgID="Equation.DSMT4" ShapeID="_x0000_i1036" DrawAspect="Content" ObjectID="_1672726120" r:id="rId31"/>
        </w:object>
      </w:r>
      <w:r w:rsidR="000C411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is to think </w:t>
      </w:r>
      <w:r w:rsidR="000C4118">
        <w:rPr>
          <w:sz w:val="24"/>
          <w:szCs w:val="24"/>
        </w:rPr>
        <w:t xml:space="preserve">of transformations of graphs. What insights into graph transformations </w:t>
      </w:r>
      <w:r w:rsidR="00636F54">
        <w:rPr>
          <w:sz w:val="24"/>
          <w:szCs w:val="24"/>
        </w:rPr>
        <w:t>can</w:t>
      </w:r>
      <w:r w:rsidR="000C4118">
        <w:rPr>
          <w:sz w:val="24"/>
          <w:szCs w:val="24"/>
        </w:rPr>
        <w:t xml:space="preserve"> students get </w:t>
      </w:r>
      <w:r w:rsidR="000C4118" w:rsidRPr="00636F54">
        <w:rPr>
          <w:sz w:val="24"/>
          <w:szCs w:val="24"/>
        </w:rPr>
        <w:t xml:space="preserve">from the compound angle formulae? </w:t>
      </w:r>
      <w:r w:rsidR="00DF00A8" w:rsidRPr="00636F54">
        <w:rPr>
          <w:sz w:val="24"/>
          <w:szCs w:val="24"/>
        </w:rPr>
        <w:t xml:space="preserve"> </w:t>
      </w:r>
    </w:p>
    <w:p w14:paraId="7BCB9E38" w14:textId="77777777" w:rsidR="00636F54" w:rsidRPr="00636F54" w:rsidRDefault="00636F54" w:rsidP="000C4118">
      <w:pPr>
        <w:rPr>
          <w:sz w:val="24"/>
          <w:szCs w:val="24"/>
        </w:rPr>
      </w:pPr>
    </w:p>
    <w:p w14:paraId="7BCB9E39" w14:textId="77777777" w:rsidR="000C4118" w:rsidRPr="00636F54" w:rsidRDefault="000C4118" w:rsidP="000C4118">
      <w:pPr>
        <w:rPr>
          <w:sz w:val="24"/>
          <w:szCs w:val="24"/>
        </w:rPr>
      </w:pPr>
      <w:r w:rsidRPr="00636F54">
        <w:rPr>
          <w:sz w:val="24"/>
          <w:szCs w:val="24"/>
        </w:rPr>
        <w:t xml:space="preserve">The process of completing the square expresses a general quadratic in the helpful form in which the variable appears only once and </w:t>
      </w:r>
      <w:r w:rsidR="00636F54">
        <w:rPr>
          <w:sz w:val="24"/>
          <w:szCs w:val="24"/>
        </w:rPr>
        <w:t>consequently t</w:t>
      </w:r>
      <w:r w:rsidRPr="00636F54">
        <w:rPr>
          <w:sz w:val="24"/>
          <w:szCs w:val="24"/>
        </w:rPr>
        <w:t>he quadratic curve can be seen</w:t>
      </w:r>
      <w:r w:rsidR="00636F54">
        <w:rPr>
          <w:sz w:val="24"/>
          <w:szCs w:val="24"/>
        </w:rPr>
        <w:t xml:space="preserve"> to be a</w:t>
      </w:r>
      <w:r w:rsidRPr="00636F54">
        <w:rPr>
          <w:sz w:val="24"/>
          <w:szCs w:val="24"/>
        </w:rPr>
        <w:t xml:space="preserve"> transformation of </w:t>
      </w:r>
      <w:r w:rsidR="00635FE0" w:rsidRPr="00636F54">
        <w:rPr>
          <w:position w:val="-10"/>
          <w:sz w:val="24"/>
          <w:szCs w:val="24"/>
        </w:rPr>
        <w:object w:dxaOrig="700" w:dyaOrig="380" w14:anchorId="7BCB9E81">
          <v:shape id="_x0000_i1037" type="#_x0000_t75" style="width:34.5pt;height:19.5pt" o:ole="">
            <v:imagedata r:id="rId32" o:title=""/>
          </v:shape>
          <o:OLEObject Type="Embed" ProgID="Equation.DSMT4" ShapeID="_x0000_i1037" DrawAspect="Content" ObjectID="_1672726121" r:id="rId33"/>
        </w:object>
      </w:r>
      <w:r w:rsidRPr="00636F54">
        <w:rPr>
          <w:sz w:val="24"/>
          <w:szCs w:val="24"/>
        </w:rPr>
        <w:t xml:space="preserve">. In this a similar idea </w:t>
      </w:r>
      <w:r w:rsidR="004E50CF">
        <w:rPr>
          <w:sz w:val="24"/>
          <w:szCs w:val="24"/>
        </w:rPr>
        <w:t xml:space="preserve">is met </w:t>
      </w:r>
      <w:r w:rsidRPr="00636F54">
        <w:rPr>
          <w:sz w:val="24"/>
          <w:szCs w:val="24"/>
        </w:rPr>
        <w:t xml:space="preserve">with expressions of the form </w:t>
      </w:r>
      <w:r w:rsidR="00635FE0" w:rsidRPr="00636F54">
        <w:rPr>
          <w:position w:val="-6"/>
          <w:sz w:val="24"/>
          <w:szCs w:val="24"/>
        </w:rPr>
        <w:object w:dxaOrig="1640" w:dyaOrig="300" w14:anchorId="7BCB9E82">
          <v:shape id="_x0000_i1038" type="#_x0000_t75" style="width:82.5pt;height:15.75pt" o:ole="">
            <v:imagedata r:id="rId34" o:title=""/>
          </v:shape>
          <o:OLEObject Type="Embed" ProgID="Equation.DSMT4" ShapeID="_x0000_i1038" DrawAspect="Content" ObjectID="_1672726122" r:id="rId35"/>
        </w:object>
      </w:r>
      <w:r w:rsidR="004E50CF">
        <w:rPr>
          <w:sz w:val="24"/>
          <w:szCs w:val="24"/>
        </w:rPr>
        <w:t xml:space="preserve"> where e</w:t>
      </w:r>
      <w:r w:rsidR="00A061E4">
        <w:rPr>
          <w:sz w:val="24"/>
          <w:szCs w:val="24"/>
        </w:rPr>
        <w:t>x</w:t>
      </w:r>
      <w:r w:rsidRPr="00636F54">
        <w:rPr>
          <w:sz w:val="24"/>
          <w:szCs w:val="24"/>
        </w:rPr>
        <w:t>pressing the</w:t>
      </w:r>
      <w:r w:rsidR="004E50CF">
        <w:rPr>
          <w:sz w:val="24"/>
          <w:szCs w:val="24"/>
        </w:rPr>
        <w:t>m</w:t>
      </w:r>
      <w:r w:rsidRPr="00636F54">
        <w:rPr>
          <w:sz w:val="24"/>
          <w:szCs w:val="24"/>
        </w:rPr>
        <w:t xml:space="preserve"> as </w:t>
      </w:r>
      <w:r w:rsidR="00635FE0" w:rsidRPr="00636F54">
        <w:rPr>
          <w:position w:val="-14"/>
          <w:sz w:val="24"/>
          <w:szCs w:val="24"/>
        </w:rPr>
        <w:object w:dxaOrig="1320" w:dyaOrig="400" w14:anchorId="7BCB9E83">
          <v:shape id="_x0000_i1039" type="#_x0000_t75" style="width:66pt;height:19.5pt" o:ole="">
            <v:imagedata r:id="rId36" o:title=""/>
          </v:shape>
          <o:OLEObject Type="Embed" ProgID="Equation.DSMT4" ShapeID="_x0000_i1039" DrawAspect="Content" ObjectID="_1672726123" r:id="rId37"/>
        </w:object>
      </w:r>
      <w:r w:rsidRPr="00636F54">
        <w:rPr>
          <w:sz w:val="24"/>
          <w:szCs w:val="24"/>
        </w:rPr>
        <w:t xml:space="preserve"> shows that</w:t>
      </w:r>
      <w:r w:rsidR="00636F54" w:rsidRPr="00636F54">
        <w:rPr>
          <w:sz w:val="24"/>
          <w:szCs w:val="24"/>
        </w:rPr>
        <w:t xml:space="preserve"> they are simply tran</w:t>
      </w:r>
      <w:r w:rsidR="00636F54">
        <w:rPr>
          <w:sz w:val="24"/>
          <w:szCs w:val="24"/>
        </w:rPr>
        <w:t>s</w:t>
      </w:r>
      <w:r w:rsidR="00636F54" w:rsidRPr="00636F54">
        <w:rPr>
          <w:sz w:val="24"/>
          <w:szCs w:val="24"/>
        </w:rPr>
        <w:t>fo</w:t>
      </w:r>
      <w:r w:rsidRPr="00636F54">
        <w:rPr>
          <w:sz w:val="24"/>
          <w:szCs w:val="24"/>
        </w:rPr>
        <w:t>r</w:t>
      </w:r>
      <w:r w:rsidR="00636F54" w:rsidRPr="00636F54">
        <w:rPr>
          <w:sz w:val="24"/>
          <w:szCs w:val="24"/>
        </w:rPr>
        <w:t>m</w:t>
      </w:r>
      <w:r w:rsidRPr="00636F54">
        <w:rPr>
          <w:sz w:val="24"/>
          <w:szCs w:val="24"/>
        </w:rPr>
        <w:t xml:space="preserve">ations of </w:t>
      </w:r>
      <w:r w:rsidR="00636F54" w:rsidRPr="00636F54">
        <w:rPr>
          <w:position w:val="-6"/>
          <w:sz w:val="24"/>
          <w:szCs w:val="24"/>
        </w:rPr>
        <w:object w:dxaOrig="520" w:dyaOrig="279" w14:anchorId="7BCB9E84">
          <v:shape id="_x0000_i1040" type="#_x0000_t75" style="width:26.25pt;height:14.25pt" o:ole="">
            <v:imagedata r:id="rId38" o:title=""/>
          </v:shape>
          <o:OLEObject Type="Embed" ProgID="Equation.DSMT4" ShapeID="_x0000_i1040" DrawAspect="Content" ObjectID="_1672726124" r:id="rId39"/>
        </w:object>
      </w:r>
      <w:r w:rsidRPr="00636F54">
        <w:rPr>
          <w:sz w:val="24"/>
          <w:szCs w:val="24"/>
        </w:rPr>
        <w:t xml:space="preserve"> </w:t>
      </w:r>
      <w:r w:rsidR="00636F54" w:rsidRPr="00636F54">
        <w:rPr>
          <w:sz w:val="24"/>
          <w:szCs w:val="24"/>
        </w:rPr>
        <w:t>. The ways in which sine curves interact like this is at the heart of many natural phenomena related to waves.</w:t>
      </w:r>
    </w:p>
    <w:p w14:paraId="7BCB9E3A" w14:textId="77777777" w:rsidR="00DF00A8" w:rsidRPr="00DF00A8" w:rsidRDefault="00DF00A8" w:rsidP="00DF00A8">
      <w:pPr>
        <w:rPr>
          <w:sz w:val="24"/>
          <w:szCs w:val="24"/>
        </w:rPr>
      </w:pPr>
    </w:p>
    <w:p w14:paraId="7BCB9E3B" w14:textId="77777777" w:rsidR="004E70E3" w:rsidRPr="00DF00A8" w:rsidRDefault="004E70E3" w:rsidP="004E70E3">
      <w:pPr>
        <w:rPr>
          <w:sz w:val="24"/>
          <w:szCs w:val="24"/>
        </w:rPr>
      </w:pPr>
      <w:r w:rsidRPr="00DF00A8">
        <w:rPr>
          <w:sz w:val="24"/>
          <w:szCs w:val="24"/>
        </w:rPr>
        <w:br w:type="page"/>
      </w:r>
    </w:p>
    <w:p w14:paraId="7BCB9E3C" w14:textId="77777777" w:rsidR="004E70E3" w:rsidRPr="001F2B64" w:rsidRDefault="004E70E3" w:rsidP="004E70E3">
      <w:pPr>
        <w:rPr>
          <w:b/>
          <w:color w:val="00B0F0"/>
          <w:sz w:val="32"/>
          <w:szCs w:val="32"/>
        </w:rPr>
      </w:pPr>
      <w:r w:rsidRPr="001F2B64">
        <w:rPr>
          <w:b/>
          <w:color w:val="00B0F0"/>
          <w:sz w:val="32"/>
          <w:szCs w:val="32"/>
        </w:rPr>
        <w:lastRenderedPageBreak/>
        <w:t>Sample MEI resource</w:t>
      </w:r>
    </w:p>
    <w:p w14:paraId="7BCB9E3D" w14:textId="77777777" w:rsidR="004E70E3" w:rsidRPr="001F2B64" w:rsidRDefault="004E70E3" w:rsidP="004E70E3">
      <w:pPr>
        <w:rPr>
          <w:b/>
          <w:color w:val="00B0F0"/>
          <w:sz w:val="24"/>
          <w:szCs w:val="24"/>
        </w:rPr>
      </w:pPr>
    </w:p>
    <w:p w14:paraId="7BCB9E3E" w14:textId="43DE0289" w:rsidR="004E70E3" w:rsidRDefault="0060766A" w:rsidP="004E70E3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‘Three challenge questions’</w:t>
      </w:r>
      <w:r w:rsidR="004E70E3" w:rsidRPr="001F2B64">
        <w:rPr>
          <w:bCs/>
          <w:sz w:val="24"/>
          <w:szCs w:val="24"/>
        </w:rPr>
        <w:t xml:space="preserve"> </w:t>
      </w:r>
      <w:r w:rsidR="00012746">
        <w:rPr>
          <w:bCs/>
          <w:sz w:val="24"/>
          <w:szCs w:val="24"/>
        </w:rPr>
        <w:t xml:space="preserve">(which can be found at </w:t>
      </w:r>
      <w:hyperlink r:id="rId40" w:history="1">
        <w:r w:rsidR="00012746">
          <w:rPr>
            <w:rStyle w:val="Hyperlink"/>
            <w:color w:val="00B0F0"/>
            <w:sz w:val="24"/>
            <w:szCs w:val="24"/>
          </w:rPr>
          <w:t>https://my.integralmaths.org/integral/sow-resources.php</w:t>
        </w:r>
      </w:hyperlink>
      <w:r w:rsidR="00012746" w:rsidRPr="00012746">
        <w:rPr>
          <w:rStyle w:val="Hyperlink"/>
          <w:u w:val="none"/>
        </w:rPr>
        <w:t>)</w:t>
      </w:r>
      <w:r w:rsidR="00012746">
        <w:rPr>
          <w:bCs/>
          <w:sz w:val="24"/>
          <w:szCs w:val="24"/>
        </w:rPr>
        <w:t xml:space="preserve"> </w:t>
      </w:r>
      <w:r w:rsidR="00C0349C">
        <w:rPr>
          <w:bCs/>
          <w:sz w:val="24"/>
          <w:szCs w:val="24"/>
        </w:rPr>
        <w:t xml:space="preserve">uses the compound angle formulae in a problem solving context.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C0349C" w14:paraId="7BCB9E41" w14:textId="77777777" w:rsidTr="00C0349C">
        <w:tc>
          <w:tcPr>
            <w:tcW w:w="4621" w:type="dxa"/>
            <w:vAlign w:val="center"/>
          </w:tcPr>
          <w:p w14:paraId="7BCB9E3F" w14:textId="77777777" w:rsidR="00C0349C" w:rsidRDefault="00C0349C" w:rsidP="00C0349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noProof/>
                <w:sz w:val="32"/>
                <w:szCs w:val="32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7BCB9E85" wp14:editId="7BCB9E86">
                  <wp:simplePos x="0" y="0"/>
                  <wp:positionH relativeFrom="column">
                    <wp:posOffset>43180</wp:posOffset>
                  </wp:positionH>
                  <wp:positionV relativeFrom="paragraph">
                    <wp:posOffset>-828040</wp:posOffset>
                  </wp:positionV>
                  <wp:extent cx="2606675" cy="956310"/>
                  <wp:effectExtent l="0" t="0" r="3175" b="0"/>
                  <wp:wrapSquare wrapText="bothSides"/>
                  <wp:docPr id="4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6675" cy="956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21" w:type="dxa"/>
            <w:vAlign w:val="center"/>
          </w:tcPr>
          <w:p w14:paraId="7BCB9E40" w14:textId="77777777" w:rsidR="00C0349C" w:rsidRDefault="00C0349C" w:rsidP="00C0349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7BCB9E87" wp14:editId="7BCB9E88">
                  <wp:simplePos x="0" y="0"/>
                  <wp:positionH relativeFrom="column">
                    <wp:posOffset>148590</wp:posOffset>
                  </wp:positionH>
                  <wp:positionV relativeFrom="paragraph">
                    <wp:posOffset>214630</wp:posOffset>
                  </wp:positionV>
                  <wp:extent cx="2186940" cy="1727200"/>
                  <wp:effectExtent l="0" t="0" r="3810" b="6350"/>
                  <wp:wrapSquare wrapText="bothSides"/>
                  <wp:docPr id="105" name="Picture 1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6940" cy="172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7BCB9E42" w14:textId="77777777" w:rsidR="00C0349C" w:rsidRDefault="00C0349C" w:rsidP="004E70E3">
      <w:pPr>
        <w:rPr>
          <w:b/>
          <w:color w:val="00B0F0"/>
          <w:sz w:val="32"/>
          <w:szCs w:val="32"/>
        </w:rPr>
      </w:pPr>
    </w:p>
    <w:p w14:paraId="7BCB9E43" w14:textId="77777777" w:rsidR="004E70E3" w:rsidRPr="001F2B64" w:rsidRDefault="004E70E3" w:rsidP="004E70E3">
      <w:pPr>
        <w:rPr>
          <w:b/>
          <w:color w:val="00B0F0"/>
          <w:sz w:val="32"/>
          <w:szCs w:val="32"/>
        </w:rPr>
      </w:pPr>
      <w:r w:rsidRPr="001F2B64">
        <w:rPr>
          <w:b/>
          <w:color w:val="00B0F0"/>
          <w:sz w:val="32"/>
          <w:szCs w:val="32"/>
        </w:rPr>
        <w:t>Effective use of technology</w:t>
      </w:r>
    </w:p>
    <w:p w14:paraId="7BCB9E44" w14:textId="77777777" w:rsidR="004E70E3" w:rsidRPr="001F2B64" w:rsidRDefault="004E70E3" w:rsidP="004E70E3">
      <w:pPr>
        <w:rPr>
          <w:b/>
          <w:color w:val="00B0F0"/>
          <w:sz w:val="24"/>
          <w:szCs w:val="24"/>
        </w:rPr>
      </w:pPr>
    </w:p>
    <w:p w14:paraId="7BCB9E45" w14:textId="77777777" w:rsidR="002D1989" w:rsidRDefault="002D1989" w:rsidP="004E70E3">
      <w:pPr>
        <w:rPr>
          <w:sz w:val="24"/>
          <w:szCs w:val="24"/>
        </w:rPr>
      </w:pPr>
      <w:r>
        <w:rPr>
          <w:sz w:val="24"/>
          <w:szCs w:val="24"/>
        </w:rPr>
        <w:t>Using a graph plotter</w:t>
      </w:r>
      <w:r w:rsidR="00985BC5">
        <w:rPr>
          <w:sz w:val="24"/>
          <w:szCs w:val="24"/>
        </w:rPr>
        <w:t>,</w:t>
      </w:r>
      <w:r>
        <w:rPr>
          <w:sz w:val="24"/>
          <w:szCs w:val="24"/>
        </w:rPr>
        <w:t xml:space="preserve"> investigate the curves of the form</w:t>
      </w:r>
      <w:r w:rsidR="00635FE0">
        <w:rPr>
          <w:sz w:val="24"/>
          <w:szCs w:val="24"/>
        </w:rPr>
        <w:t xml:space="preserve"> </w:t>
      </w:r>
      <w:r w:rsidR="00635FE0" w:rsidRPr="002D1989">
        <w:rPr>
          <w:position w:val="-10"/>
          <w:sz w:val="24"/>
          <w:szCs w:val="24"/>
        </w:rPr>
        <w:object w:dxaOrig="2060" w:dyaOrig="340" w14:anchorId="7BCB9E89">
          <v:shape id="_x0000_i1041" type="#_x0000_t75" style="width:103.5pt;height:17.25pt" o:ole="">
            <v:imagedata r:id="rId43" o:title=""/>
          </v:shape>
          <o:OLEObject Type="Embed" ProgID="Equation.DSMT4" ShapeID="_x0000_i1041" DrawAspect="Content" ObjectID="_1672726125" r:id="rId44"/>
        </w:object>
      </w:r>
      <w:r>
        <w:rPr>
          <w:sz w:val="24"/>
          <w:szCs w:val="24"/>
        </w:rPr>
        <w:t xml:space="preserve"> . Are these transformations of </w:t>
      </w:r>
      <w:r w:rsidR="00635FE0" w:rsidRPr="002D1989">
        <w:rPr>
          <w:position w:val="-10"/>
          <w:sz w:val="24"/>
          <w:szCs w:val="24"/>
        </w:rPr>
        <w:object w:dxaOrig="960" w:dyaOrig="340" w14:anchorId="7BCB9E8A">
          <v:shape id="_x0000_i1042" type="#_x0000_t75" style="width:48pt;height:18pt" o:ole="">
            <v:imagedata r:id="rId45" o:title=""/>
          </v:shape>
          <o:OLEObject Type="Embed" ProgID="Equation.DSMT4" ShapeID="_x0000_i1042" DrawAspect="Content" ObjectID="_1672726126" r:id="rId46"/>
        </w:object>
      </w:r>
      <w:r>
        <w:rPr>
          <w:sz w:val="24"/>
          <w:szCs w:val="24"/>
        </w:rPr>
        <w:t xml:space="preserve">? </w:t>
      </w:r>
    </w:p>
    <w:p w14:paraId="7BCB9E46" w14:textId="77777777" w:rsidR="0060766A" w:rsidRDefault="0060766A" w:rsidP="004E70E3">
      <w:pPr>
        <w:rPr>
          <w:sz w:val="24"/>
          <w:szCs w:val="24"/>
        </w:rPr>
      </w:pPr>
    </w:p>
    <w:p w14:paraId="7BCB9E47" w14:textId="77777777" w:rsidR="004E70E3" w:rsidRPr="001F2B64" w:rsidRDefault="002D1989" w:rsidP="00C01B9D">
      <w:pPr>
        <w:jc w:val="center"/>
        <w:rPr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7BCB9E8B" wp14:editId="7BCB9E8C">
            <wp:extent cx="4529470" cy="2180534"/>
            <wp:effectExtent l="19050" t="19050" r="23495" b="1079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7"/>
                    <a:stretch>
                      <a:fillRect/>
                    </a:stretch>
                  </pic:blipFill>
                  <pic:spPr>
                    <a:xfrm>
                      <a:off x="0" y="0"/>
                      <a:ext cx="4529913" cy="2180747"/>
                    </a:xfrm>
                    <a:prstGeom prst="rect">
                      <a:avLst/>
                    </a:prstGeom>
                    <a:ln w="158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BCB9E48" w14:textId="77777777" w:rsidR="0060766A" w:rsidRDefault="0060766A" w:rsidP="004E70E3">
      <w:pPr>
        <w:rPr>
          <w:noProof/>
          <w:sz w:val="24"/>
          <w:szCs w:val="24"/>
        </w:rPr>
      </w:pPr>
    </w:p>
    <w:p w14:paraId="7BCB9E49" w14:textId="77777777" w:rsidR="00B5598F" w:rsidRDefault="0097452D" w:rsidP="004E70E3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Technology allows students to cojecture</w:t>
      </w:r>
      <w:r w:rsidR="00B5598F">
        <w:rPr>
          <w:noProof/>
          <w:sz w:val="24"/>
          <w:szCs w:val="24"/>
        </w:rPr>
        <w:t xml:space="preserve"> that the amplitu</w:t>
      </w:r>
      <w:r w:rsidR="009061AE">
        <w:rPr>
          <w:noProof/>
          <w:sz w:val="24"/>
          <w:szCs w:val="24"/>
        </w:rPr>
        <w:t>d</w:t>
      </w:r>
      <w:r w:rsidR="00B5598F">
        <w:rPr>
          <w:noProof/>
          <w:sz w:val="24"/>
          <w:szCs w:val="24"/>
        </w:rPr>
        <w:t xml:space="preserve">e is </w:t>
      </w:r>
      <w:r w:rsidR="00635FE0" w:rsidRPr="00B5598F">
        <w:rPr>
          <w:noProof/>
          <w:position w:val="-12"/>
          <w:sz w:val="24"/>
          <w:szCs w:val="24"/>
        </w:rPr>
        <w:object w:dxaOrig="1040" w:dyaOrig="460" w14:anchorId="7BCB9E8D">
          <v:shape id="_x0000_i1043" type="#_x0000_t75" style="width:51.75pt;height:23.25pt" o:ole="">
            <v:imagedata r:id="rId48" o:title=""/>
          </v:shape>
          <o:OLEObject Type="Embed" ProgID="Equation.DSMT4" ShapeID="_x0000_i1043" DrawAspect="Content" ObjectID="_1672726127" r:id="rId49"/>
        </w:object>
      </w:r>
      <w:r w:rsidR="00B5598F">
        <w:rPr>
          <w:noProof/>
          <w:sz w:val="24"/>
          <w:szCs w:val="24"/>
        </w:rPr>
        <w:t xml:space="preserve">and this then </w:t>
      </w:r>
      <w:r w:rsidR="002D1989">
        <w:rPr>
          <w:noProof/>
          <w:sz w:val="24"/>
          <w:szCs w:val="24"/>
        </w:rPr>
        <w:t>leads to the result</w:t>
      </w:r>
      <w:r w:rsidR="0060766A">
        <w:rPr>
          <w:noProof/>
          <w:sz w:val="24"/>
          <w:szCs w:val="24"/>
        </w:rPr>
        <w:t>:</w:t>
      </w:r>
    </w:p>
    <w:p w14:paraId="7BCB9E4A" w14:textId="77777777" w:rsidR="002D1989" w:rsidRDefault="0060766A" w:rsidP="00B5598F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 wp14:anchorId="7BCB9E8E" wp14:editId="7BCB9E8F">
            <wp:simplePos x="0" y="0"/>
            <wp:positionH relativeFrom="margin">
              <wp:posOffset>4585726</wp:posOffset>
            </wp:positionH>
            <wp:positionV relativeFrom="paragraph">
              <wp:posOffset>890905</wp:posOffset>
            </wp:positionV>
            <wp:extent cx="1430020" cy="1158875"/>
            <wp:effectExtent l="0" t="0" r="0" b="317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020" cy="115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35FE0" w:rsidRPr="00635FE0">
        <w:rPr>
          <w:position w:val="-110"/>
          <w:sz w:val="24"/>
          <w:szCs w:val="24"/>
        </w:rPr>
        <w:object w:dxaOrig="5060" w:dyaOrig="2320" w14:anchorId="7BCB9E90">
          <v:shape id="_x0000_i1044" type="#_x0000_t75" style="width:253.5pt;height:117.75pt" o:ole="">
            <v:imagedata r:id="rId51" o:title=""/>
          </v:shape>
          <o:OLEObject Type="Embed" ProgID="Equation.DSMT4" ShapeID="_x0000_i1044" DrawAspect="Content" ObjectID="_1672726128" r:id="rId52"/>
        </w:object>
      </w:r>
    </w:p>
    <w:p w14:paraId="7BCB9E4B" w14:textId="77777777" w:rsidR="004E70E3" w:rsidRPr="001F2B64" w:rsidRDefault="004E70E3" w:rsidP="00010C1C">
      <w:pPr>
        <w:jc w:val="right"/>
        <w:rPr>
          <w:noProof/>
          <w:sz w:val="24"/>
          <w:szCs w:val="24"/>
        </w:rPr>
      </w:pPr>
    </w:p>
    <w:p w14:paraId="7BCB9E4C" w14:textId="77777777" w:rsidR="004E70E3" w:rsidRPr="001F2B64" w:rsidRDefault="004E70E3" w:rsidP="004E70E3">
      <w:pPr>
        <w:jc w:val="center"/>
        <w:rPr>
          <w:noProof/>
          <w:sz w:val="24"/>
          <w:szCs w:val="24"/>
        </w:rPr>
      </w:pPr>
      <w:r w:rsidRPr="001F2B64">
        <w:rPr>
          <w:noProof/>
          <w:sz w:val="24"/>
          <w:szCs w:val="24"/>
        </w:rPr>
        <w:t xml:space="preserve">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3"/>
        <w:gridCol w:w="3367"/>
      </w:tblGrid>
      <w:tr w:rsidR="0097452D" w:rsidRPr="001F2B64" w14:paraId="7BCB9E4F" w14:textId="77777777" w:rsidTr="001F2B64">
        <w:trPr>
          <w:trHeight w:val="760"/>
        </w:trPr>
        <w:tc>
          <w:tcPr>
            <w:tcW w:w="5353" w:type="dxa"/>
            <w:shd w:val="clear" w:color="auto" w:fill="00B0F0"/>
            <w:vAlign w:val="center"/>
          </w:tcPr>
          <w:p w14:paraId="7BCB9E4D" w14:textId="77777777" w:rsidR="004E70E3" w:rsidRPr="001F2B64" w:rsidRDefault="00635FE0" w:rsidP="009614AE">
            <w:pPr>
              <w:tabs>
                <w:tab w:val="left" w:pos="3098"/>
              </w:tabs>
              <w:rPr>
                <w:b/>
                <w:sz w:val="32"/>
                <w:szCs w:val="32"/>
              </w:rPr>
            </w:pPr>
            <w:r>
              <w:rPr>
                <w:b/>
                <w:color w:val="FFFFFF" w:themeColor="background1"/>
                <w:sz w:val="32"/>
                <w:szCs w:val="32"/>
              </w:rPr>
              <w:lastRenderedPageBreak/>
              <w:t>Trigonometric</w:t>
            </w:r>
            <w:r w:rsidR="006C1805">
              <w:rPr>
                <w:b/>
                <w:color w:val="FFFFFF" w:themeColor="background1"/>
                <w:sz w:val="32"/>
                <w:szCs w:val="32"/>
              </w:rPr>
              <w:t xml:space="preserve"> </w:t>
            </w:r>
            <w:r w:rsidR="009614AE">
              <w:rPr>
                <w:b/>
                <w:color w:val="FFFFFF" w:themeColor="background1"/>
                <w:sz w:val="32"/>
                <w:szCs w:val="32"/>
              </w:rPr>
              <w:t>Identities</w:t>
            </w:r>
            <w:r w:rsidR="001F2B64" w:rsidRPr="001F2B64">
              <w:rPr>
                <w:b/>
                <w:color w:val="FFFFFF" w:themeColor="background1"/>
                <w:sz w:val="32"/>
                <w:szCs w:val="32"/>
              </w:rPr>
              <w:tab/>
            </w:r>
          </w:p>
        </w:tc>
        <w:tc>
          <w:tcPr>
            <w:tcW w:w="3367" w:type="dxa"/>
            <w:vAlign w:val="center"/>
          </w:tcPr>
          <w:p w14:paraId="7BCB9E4E" w14:textId="77777777" w:rsidR="004E70E3" w:rsidRPr="001F2B64" w:rsidRDefault="004E70E3" w:rsidP="001F2B64">
            <w:pPr>
              <w:rPr>
                <w:b/>
                <w:sz w:val="24"/>
                <w:szCs w:val="24"/>
              </w:rPr>
            </w:pPr>
            <w:r w:rsidRPr="001F2B64">
              <w:rPr>
                <w:b/>
                <w:color w:val="00B0F0"/>
                <w:sz w:val="24"/>
                <w:szCs w:val="24"/>
              </w:rPr>
              <w:t xml:space="preserve">Time allocation: </w:t>
            </w:r>
          </w:p>
        </w:tc>
      </w:tr>
      <w:tr w:rsidR="004E70E3" w:rsidRPr="001F2B64" w14:paraId="7BCB9E55" w14:textId="77777777" w:rsidTr="00EE3B86">
        <w:tc>
          <w:tcPr>
            <w:tcW w:w="8720" w:type="dxa"/>
            <w:gridSpan w:val="2"/>
          </w:tcPr>
          <w:p w14:paraId="7BCB9E50" w14:textId="77777777" w:rsidR="001F2B64" w:rsidRPr="00BA0760" w:rsidRDefault="001F2B64" w:rsidP="00EE3B86">
            <w:pPr>
              <w:rPr>
                <w:b/>
                <w:sz w:val="24"/>
                <w:szCs w:val="24"/>
              </w:rPr>
            </w:pPr>
          </w:p>
          <w:p w14:paraId="7BCB9E51" w14:textId="77777777" w:rsidR="004E70E3" w:rsidRPr="00BA0760" w:rsidRDefault="004E70E3" w:rsidP="00EE3B86">
            <w:pPr>
              <w:rPr>
                <w:b/>
                <w:color w:val="00B0F0"/>
                <w:sz w:val="24"/>
                <w:szCs w:val="24"/>
              </w:rPr>
            </w:pPr>
            <w:r w:rsidRPr="00BA0760">
              <w:rPr>
                <w:b/>
                <w:color w:val="00B0F0"/>
                <w:sz w:val="24"/>
                <w:szCs w:val="24"/>
              </w:rPr>
              <w:t>Pre-requisites</w:t>
            </w:r>
          </w:p>
          <w:p w14:paraId="7BCB9E52" w14:textId="77777777" w:rsidR="009625E6" w:rsidRDefault="009614AE" w:rsidP="004E70E3">
            <w:pPr>
              <w:pStyle w:val="ListParagraph"/>
              <w:numPr>
                <w:ilvl w:val="0"/>
                <w:numId w:val="9"/>
              </w:numPr>
              <w:ind w:left="284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Trigonometry: t</w:t>
            </w:r>
            <w:r w:rsidR="009625E6">
              <w:rPr>
                <w:sz w:val="24"/>
                <w:szCs w:val="24"/>
              </w:rPr>
              <w:t xml:space="preserve">he earlier </w:t>
            </w:r>
            <w:r>
              <w:rPr>
                <w:sz w:val="24"/>
                <w:szCs w:val="24"/>
              </w:rPr>
              <w:t>T</w:t>
            </w:r>
            <w:r w:rsidR="009625E6">
              <w:rPr>
                <w:sz w:val="24"/>
                <w:szCs w:val="24"/>
              </w:rPr>
              <w:t>rig</w:t>
            </w:r>
            <w:r>
              <w:rPr>
                <w:sz w:val="24"/>
                <w:szCs w:val="24"/>
              </w:rPr>
              <w:t xml:space="preserve">onometry </w:t>
            </w:r>
            <w:r w:rsidR="00635FE0">
              <w:rPr>
                <w:sz w:val="24"/>
                <w:szCs w:val="24"/>
              </w:rPr>
              <w:t xml:space="preserve">(AS &amp; A level) </w:t>
            </w:r>
            <w:r>
              <w:rPr>
                <w:sz w:val="24"/>
                <w:szCs w:val="24"/>
              </w:rPr>
              <w:t>and Trigonometric Functions</w:t>
            </w:r>
            <w:r w:rsidR="009625E6">
              <w:rPr>
                <w:sz w:val="24"/>
                <w:szCs w:val="24"/>
              </w:rPr>
              <w:t xml:space="preserve"> units</w:t>
            </w:r>
          </w:p>
          <w:p w14:paraId="7BCB9E53" w14:textId="77777777" w:rsidR="004E70E3" w:rsidRPr="00BA0760" w:rsidRDefault="004E70E3" w:rsidP="004E70E3">
            <w:pPr>
              <w:pStyle w:val="ListParagraph"/>
              <w:numPr>
                <w:ilvl w:val="0"/>
                <w:numId w:val="11"/>
              </w:numPr>
              <w:ind w:left="284" w:hanging="284"/>
              <w:rPr>
                <w:sz w:val="24"/>
                <w:szCs w:val="24"/>
              </w:rPr>
            </w:pPr>
          </w:p>
          <w:p w14:paraId="7BCB9E54" w14:textId="77777777" w:rsidR="004E70E3" w:rsidRPr="00BA0760" w:rsidRDefault="004E70E3" w:rsidP="00EE3B86">
            <w:pPr>
              <w:rPr>
                <w:b/>
                <w:sz w:val="24"/>
                <w:szCs w:val="24"/>
              </w:rPr>
            </w:pPr>
          </w:p>
        </w:tc>
      </w:tr>
      <w:tr w:rsidR="004E70E3" w:rsidRPr="001F2B64" w14:paraId="7BCB9E5B" w14:textId="77777777" w:rsidTr="00EE3B86">
        <w:tc>
          <w:tcPr>
            <w:tcW w:w="8720" w:type="dxa"/>
            <w:gridSpan w:val="2"/>
          </w:tcPr>
          <w:p w14:paraId="7BCB9E56" w14:textId="77777777" w:rsidR="001F2B64" w:rsidRPr="00BA0760" w:rsidRDefault="001F2B64" w:rsidP="00EE3B86">
            <w:pPr>
              <w:rPr>
                <w:b/>
                <w:sz w:val="24"/>
                <w:szCs w:val="24"/>
              </w:rPr>
            </w:pPr>
          </w:p>
          <w:p w14:paraId="7BCB9E57" w14:textId="77777777" w:rsidR="004E70E3" w:rsidRPr="00BA0760" w:rsidRDefault="004E70E3" w:rsidP="00EE3B86">
            <w:pPr>
              <w:rPr>
                <w:b/>
                <w:color w:val="00B0F0"/>
                <w:sz w:val="24"/>
                <w:szCs w:val="24"/>
              </w:rPr>
            </w:pPr>
            <w:r w:rsidRPr="00BA0760">
              <w:rPr>
                <w:b/>
                <w:color w:val="00B0F0"/>
                <w:sz w:val="24"/>
                <w:szCs w:val="24"/>
              </w:rPr>
              <w:t xml:space="preserve">Links with other topics </w:t>
            </w:r>
          </w:p>
          <w:p w14:paraId="7BCB9E58" w14:textId="77777777" w:rsidR="004E70E3" w:rsidRDefault="009625E6" w:rsidP="004E70E3">
            <w:pPr>
              <w:pStyle w:val="ListParagraph"/>
              <w:numPr>
                <w:ilvl w:val="0"/>
                <w:numId w:val="9"/>
              </w:numPr>
              <w:ind w:left="284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Transformation of graphs: </w:t>
            </w:r>
            <w:r w:rsidRPr="009625E6">
              <w:rPr>
                <w:position w:val="-10"/>
                <w:sz w:val="24"/>
                <w:szCs w:val="24"/>
              </w:rPr>
              <w:object w:dxaOrig="1400" w:dyaOrig="320" w14:anchorId="7BCB9E91">
                <v:shape id="_x0000_i1045" type="#_x0000_t75" style="width:70.5pt;height:16.5pt" o:ole="">
                  <v:imagedata r:id="rId53" o:title=""/>
                </v:shape>
                <o:OLEObject Type="Embed" ProgID="Equation.DSMT4" ShapeID="_x0000_i1045" DrawAspect="Content" ObjectID="_1672726129" r:id="rId54"/>
              </w:object>
            </w:r>
            <w:r>
              <w:rPr>
                <w:sz w:val="24"/>
                <w:szCs w:val="24"/>
              </w:rPr>
              <w:t xml:space="preserve"> is a transformation of </w:t>
            </w:r>
            <w:r w:rsidRPr="009625E6">
              <w:rPr>
                <w:position w:val="-10"/>
                <w:sz w:val="24"/>
                <w:szCs w:val="24"/>
              </w:rPr>
              <w:object w:dxaOrig="900" w:dyaOrig="320" w14:anchorId="7BCB9E92">
                <v:shape id="_x0000_i1046" type="#_x0000_t75" style="width:45.75pt;height:16.5pt" o:ole="">
                  <v:imagedata r:id="rId55" o:title=""/>
                </v:shape>
                <o:OLEObject Type="Embed" ProgID="Equation.DSMT4" ShapeID="_x0000_i1046" DrawAspect="Content" ObjectID="_1672726130" r:id="rId56"/>
              </w:object>
            </w:r>
            <w:r>
              <w:rPr>
                <w:sz w:val="24"/>
                <w:szCs w:val="24"/>
              </w:rPr>
              <w:t xml:space="preserve"> (since it is the same as </w:t>
            </w:r>
            <w:r w:rsidRPr="009625E6">
              <w:rPr>
                <w:position w:val="-24"/>
                <w:sz w:val="24"/>
                <w:szCs w:val="24"/>
              </w:rPr>
              <w:object w:dxaOrig="1200" w:dyaOrig="620" w14:anchorId="7BCB9E93">
                <v:shape id="_x0000_i1047" type="#_x0000_t75" style="width:60pt;height:31.5pt" o:ole="">
                  <v:imagedata r:id="rId57" o:title=""/>
                </v:shape>
                <o:OLEObject Type="Embed" ProgID="Equation.DSMT4" ShapeID="_x0000_i1047" DrawAspect="Content" ObjectID="_1672726131" r:id="rId58"/>
              </w:object>
            </w:r>
            <w:r w:rsidR="00010C1C">
              <w:rPr>
                <w:sz w:val="24"/>
                <w:szCs w:val="24"/>
              </w:rPr>
              <w:t>)</w:t>
            </w:r>
          </w:p>
          <w:p w14:paraId="7BCB9E59" w14:textId="77777777" w:rsidR="009614AE" w:rsidRPr="00BA0760" w:rsidRDefault="009614AE" w:rsidP="004E70E3">
            <w:pPr>
              <w:pStyle w:val="ListParagraph"/>
              <w:numPr>
                <w:ilvl w:val="0"/>
                <w:numId w:val="9"/>
              </w:numPr>
              <w:ind w:left="284" w:hanging="284"/>
              <w:rPr>
                <w:sz w:val="24"/>
                <w:szCs w:val="24"/>
              </w:rPr>
            </w:pPr>
          </w:p>
          <w:p w14:paraId="7BCB9E5A" w14:textId="77777777" w:rsidR="004E70E3" w:rsidRPr="009614AE" w:rsidRDefault="004E70E3" w:rsidP="009614AE">
            <w:pPr>
              <w:rPr>
                <w:sz w:val="24"/>
                <w:szCs w:val="24"/>
              </w:rPr>
            </w:pPr>
          </w:p>
        </w:tc>
      </w:tr>
      <w:tr w:rsidR="004E70E3" w:rsidRPr="001F2B64" w14:paraId="7BCB9E62" w14:textId="77777777" w:rsidTr="00EE3B86">
        <w:tc>
          <w:tcPr>
            <w:tcW w:w="8720" w:type="dxa"/>
            <w:gridSpan w:val="2"/>
          </w:tcPr>
          <w:p w14:paraId="7BCB9E5C" w14:textId="77777777" w:rsidR="001F2B64" w:rsidRPr="00BA0760" w:rsidRDefault="001F2B64" w:rsidP="00EE3B86">
            <w:pPr>
              <w:rPr>
                <w:b/>
                <w:sz w:val="24"/>
                <w:szCs w:val="24"/>
              </w:rPr>
            </w:pPr>
          </w:p>
          <w:p w14:paraId="7BCB9E5D" w14:textId="77777777" w:rsidR="001F2B64" w:rsidRPr="00BA0760" w:rsidRDefault="004E70E3" w:rsidP="00EE3B86">
            <w:pPr>
              <w:rPr>
                <w:b/>
                <w:color w:val="00B0F0"/>
                <w:sz w:val="24"/>
                <w:szCs w:val="24"/>
              </w:rPr>
            </w:pPr>
            <w:r w:rsidRPr="00BA0760">
              <w:rPr>
                <w:b/>
                <w:color w:val="00B0F0"/>
                <w:sz w:val="24"/>
                <w:szCs w:val="24"/>
              </w:rPr>
              <w:t>Questions and prompts for mathematical thinking</w:t>
            </w:r>
          </w:p>
          <w:p w14:paraId="7BCB9E5E" w14:textId="77777777" w:rsidR="00AA791D" w:rsidRPr="00BA0760" w:rsidRDefault="009614AE" w:rsidP="00BA0760">
            <w:pPr>
              <w:pStyle w:val="ListParagraph"/>
              <w:numPr>
                <w:ilvl w:val="0"/>
                <w:numId w:val="9"/>
              </w:numPr>
              <w:ind w:left="284" w:hanging="28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Find</w:t>
            </w:r>
            <w:r w:rsidR="00AA791D" w:rsidRPr="00BA0760">
              <w:rPr>
                <w:bCs/>
                <w:sz w:val="24"/>
                <w:szCs w:val="24"/>
              </w:rPr>
              <w:t xml:space="preserve"> two ways of solving the equation </w:t>
            </w:r>
            <w:r w:rsidR="00AA791D" w:rsidRPr="00BA0760">
              <w:rPr>
                <w:position w:val="-6"/>
                <w:sz w:val="24"/>
                <w:szCs w:val="24"/>
              </w:rPr>
              <w:object w:dxaOrig="1340" w:dyaOrig="279" w14:anchorId="7BCB9E94">
                <v:shape id="_x0000_i1048" type="#_x0000_t75" style="width:66.75pt;height:14.25pt" o:ole="">
                  <v:imagedata r:id="rId59" o:title=""/>
                </v:shape>
                <o:OLEObject Type="Embed" ProgID="Equation.DSMT4" ShapeID="_x0000_i1048" DrawAspect="Content" ObjectID="_1672726132" r:id="rId60"/>
              </w:object>
            </w:r>
          </w:p>
          <w:p w14:paraId="7BCB9E5F" w14:textId="77777777" w:rsidR="00AA791D" w:rsidRDefault="00AA791D" w:rsidP="00BA0760">
            <w:pPr>
              <w:pStyle w:val="ListParagraph"/>
              <w:numPr>
                <w:ilvl w:val="0"/>
                <w:numId w:val="9"/>
              </w:numPr>
              <w:ind w:left="284" w:hanging="284"/>
              <w:rPr>
                <w:bCs/>
                <w:sz w:val="24"/>
                <w:szCs w:val="24"/>
              </w:rPr>
            </w:pPr>
            <w:r w:rsidRPr="00BA0760">
              <w:rPr>
                <w:bCs/>
                <w:sz w:val="24"/>
                <w:szCs w:val="24"/>
              </w:rPr>
              <w:t xml:space="preserve">Explain connections between the graph of </w:t>
            </w:r>
            <w:r w:rsidRPr="00BA0760">
              <w:rPr>
                <w:position w:val="-10"/>
                <w:sz w:val="24"/>
                <w:szCs w:val="24"/>
              </w:rPr>
              <w:object w:dxaOrig="1020" w:dyaOrig="360" w14:anchorId="7BCB9E95">
                <v:shape id="_x0000_i1049" type="#_x0000_t75" style="width:50.25pt;height:18pt" o:ole="">
                  <v:imagedata r:id="rId61" o:title=""/>
                </v:shape>
                <o:OLEObject Type="Embed" ProgID="Equation.DSMT4" ShapeID="_x0000_i1049" DrawAspect="Content" ObjectID="_1672726133" r:id="rId62"/>
              </w:object>
            </w:r>
            <w:r w:rsidRPr="00BA0760">
              <w:rPr>
                <w:bCs/>
                <w:sz w:val="24"/>
                <w:szCs w:val="24"/>
              </w:rPr>
              <w:t xml:space="preserve"> and the graph of </w:t>
            </w:r>
            <w:r w:rsidRPr="00BA0760">
              <w:rPr>
                <w:position w:val="-10"/>
                <w:sz w:val="24"/>
                <w:szCs w:val="24"/>
              </w:rPr>
              <w:object w:dxaOrig="1040" w:dyaOrig="320" w14:anchorId="7BCB9E96">
                <v:shape id="_x0000_i1050" type="#_x0000_t75" style="width:52.5pt;height:16.5pt" o:ole="">
                  <v:imagedata r:id="rId63" o:title=""/>
                </v:shape>
                <o:OLEObject Type="Embed" ProgID="Equation.DSMT4" ShapeID="_x0000_i1050" DrawAspect="Content" ObjectID="_1672726134" r:id="rId64"/>
              </w:object>
            </w:r>
            <w:r w:rsidRPr="00BA0760">
              <w:rPr>
                <w:bCs/>
                <w:sz w:val="24"/>
                <w:szCs w:val="24"/>
              </w:rPr>
              <w:t>.</w:t>
            </w:r>
          </w:p>
          <w:p w14:paraId="7BCB9E60" w14:textId="77777777" w:rsidR="009614AE" w:rsidRDefault="009614AE" w:rsidP="00BA0760">
            <w:pPr>
              <w:pStyle w:val="ListParagraph"/>
              <w:numPr>
                <w:ilvl w:val="0"/>
                <w:numId w:val="9"/>
              </w:numPr>
              <w:ind w:left="284" w:hanging="284"/>
              <w:rPr>
                <w:bCs/>
                <w:sz w:val="24"/>
                <w:szCs w:val="24"/>
              </w:rPr>
            </w:pPr>
          </w:p>
          <w:p w14:paraId="7BCB9E61" w14:textId="77777777" w:rsidR="004E70E3" w:rsidRPr="009614AE" w:rsidRDefault="004E70E3" w:rsidP="009614AE">
            <w:pPr>
              <w:rPr>
                <w:bCs/>
                <w:sz w:val="24"/>
                <w:szCs w:val="24"/>
              </w:rPr>
            </w:pPr>
          </w:p>
        </w:tc>
      </w:tr>
      <w:tr w:rsidR="004E70E3" w:rsidRPr="001F2B64" w14:paraId="7BCB9E69" w14:textId="77777777" w:rsidTr="00EE3B86">
        <w:tc>
          <w:tcPr>
            <w:tcW w:w="8720" w:type="dxa"/>
            <w:gridSpan w:val="2"/>
          </w:tcPr>
          <w:p w14:paraId="7BCB9E63" w14:textId="77777777" w:rsidR="001F2B64" w:rsidRPr="00BA0760" w:rsidRDefault="001F2B64" w:rsidP="00EE3B86">
            <w:pPr>
              <w:rPr>
                <w:b/>
                <w:sz w:val="24"/>
                <w:szCs w:val="24"/>
              </w:rPr>
            </w:pPr>
          </w:p>
          <w:p w14:paraId="7BCB9E64" w14:textId="77777777" w:rsidR="001F2B64" w:rsidRPr="00BA0760" w:rsidRDefault="004E70E3" w:rsidP="00EE3B86">
            <w:pPr>
              <w:rPr>
                <w:b/>
                <w:color w:val="FF0000"/>
                <w:sz w:val="24"/>
                <w:szCs w:val="24"/>
              </w:rPr>
            </w:pPr>
            <w:r w:rsidRPr="00BA0760">
              <w:rPr>
                <w:b/>
                <w:color w:val="00B0F0"/>
                <w:sz w:val="24"/>
                <w:szCs w:val="24"/>
              </w:rPr>
              <w:t xml:space="preserve">Opportunities for proof </w:t>
            </w:r>
          </w:p>
          <w:p w14:paraId="7BCB9E65" w14:textId="77777777" w:rsidR="00A626D2" w:rsidRPr="00BA0760" w:rsidRDefault="00A626D2" w:rsidP="00BA0760">
            <w:pPr>
              <w:numPr>
                <w:ilvl w:val="0"/>
                <w:numId w:val="7"/>
              </w:numPr>
              <w:ind w:left="284" w:hanging="284"/>
              <w:rPr>
                <w:sz w:val="24"/>
                <w:szCs w:val="24"/>
              </w:rPr>
            </w:pPr>
            <w:r w:rsidRPr="00BA0760">
              <w:rPr>
                <w:sz w:val="24"/>
                <w:szCs w:val="24"/>
              </w:rPr>
              <w:t xml:space="preserve">Prove </w:t>
            </w:r>
            <w:r w:rsidR="009614AE" w:rsidRPr="00BA0760">
              <w:rPr>
                <w:position w:val="-14"/>
                <w:sz w:val="24"/>
                <w:szCs w:val="24"/>
              </w:rPr>
              <w:object w:dxaOrig="3600" w:dyaOrig="400" w14:anchorId="7BCB9E97">
                <v:shape id="_x0000_i1051" type="#_x0000_t75" style="width:177.75pt;height:19.5pt" o:ole="">
                  <v:imagedata r:id="rId65" o:title=""/>
                </v:shape>
                <o:OLEObject Type="Embed" ProgID="Equation.DSMT4" ShapeID="_x0000_i1051" DrawAspect="Content" ObjectID="_1672726135" r:id="rId66"/>
              </w:object>
            </w:r>
            <w:r w:rsidR="00BA0760">
              <w:rPr>
                <w:sz w:val="24"/>
                <w:szCs w:val="24"/>
              </w:rPr>
              <w:t xml:space="preserve"> from a diagram</w:t>
            </w:r>
          </w:p>
          <w:p w14:paraId="7BCB9E66" w14:textId="77777777" w:rsidR="00A626D2" w:rsidRPr="00BA0760" w:rsidRDefault="00A626D2" w:rsidP="00BA0760">
            <w:pPr>
              <w:pStyle w:val="ListParagraph"/>
              <w:numPr>
                <w:ilvl w:val="0"/>
                <w:numId w:val="7"/>
              </w:numPr>
              <w:ind w:left="284" w:hanging="284"/>
              <w:rPr>
                <w:sz w:val="24"/>
                <w:szCs w:val="24"/>
              </w:rPr>
            </w:pPr>
            <w:r w:rsidRPr="00BA0760">
              <w:rPr>
                <w:position w:val="-10"/>
                <w:sz w:val="24"/>
                <w:szCs w:val="24"/>
              </w:rPr>
              <w:object w:dxaOrig="480" w:dyaOrig="320" w14:anchorId="7BCB9E98">
                <v:shape id="_x0000_i1052" type="#_x0000_t75" style="width:24pt;height:16.5pt" o:ole="">
                  <v:imagedata r:id="rId67" o:title=""/>
                </v:shape>
                <o:OLEObject Type="Embed" ProgID="Equation.DSMT4" ShapeID="_x0000_i1052" DrawAspect="Content" ObjectID="_1672726136" r:id="rId68"/>
              </w:object>
            </w:r>
            <w:r w:rsidRPr="00BA0760">
              <w:rPr>
                <w:sz w:val="24"/>
                <w:szCs w:val="24"/>
              </w:rPr>
              <w:t xml:space="preserve">and </w:t>
            </w:r>
            <w:r w:rsidRPr="00BA0760">
              <w:rPr>
                <w:position w:val="-6"/>
                <w:sz w:val="24"/>
                <w:szCs w:val="24"/>
              </w:rPr>
              <w:object w:dxaOrig="240" w:dyaOrig="279" w14:anchorId="7BCB9E99">
                <v:shape id="_x0000_i1053" type="#_x0000_t75" style="width:12pt;height:14.25pt" o:ole="">
                  <v:imagedata r:id="rId69" o:title=""/>
                </v:shape>
                <o:OLEObject Type="Embed" ProgID="Equation.DSMT4" ShapeID="_x0000_i1053" DrawAspect="Content" ObjectID="_1672726137" r:id="rId70"/>
              </w:object>
            </w:r>
            <w:r w:rsidRPr="00BA0760">
              <w:rPr>
                <w:sz w:val="24"/>
                <w:szCs w:val="24"/>
              </w:rPr>
              <w:t xml:space="preserve"> are the angles of a non right-angled triangle. Prove that  </w:t>
            </w:r>
            <w:r w:rsidRPr="00BA0760">
              <w:rPr>
                <w:position w:val="-6"/>
                <w:sz w:val="24"/>
                <w:szCs w:val="24"/>
              </w:rPr>
              <w:object w:dxaOrig="3800" w:dyaOrig="279" w14:anchorId="7BCB9E9A">
                <v:shape id="_x0000_i1054" type="#_x0000_t75" style="width:189.75pt;height:14.25pt" o:ole="">
                  <v:imagedata r:id="rId71" o:title=""/>
                </v:shape>
                <o:OLEObject Type="Embed" ProgID="Equation.DSMT4" ShapeID="_x0000_i1054" DrawAspect="Content" ObjectID="_1672726138" r:id="rId72"/>
              </w:object>
            </w:r>
            <w:r w:rsidR="00BA0760">
              <w:rPr>
                <w:sz w:val="24"/>
                <w:szCs w:val="24"/>
              </w:rPr>
              <w:t xml:space="preserve">. </w:t>
            </w:r>
          </w:p>
          <w:p w14:paraId="7BCB9E67" w14:textId="77777777" w:rsidR="004E70E3" w:rsidRPr="00BA0760" w:rsidRDefault="004E70E3" w:rsidP="00BA0760">
            <w:pPr>
              <w:numPr>
                <w:ilvl w:val="0"/>
                <w:numId w:val="7"/>
              </w:numPr>
              <w:ind w:left="284" w:hanging="284"/>
              <w:rPr>
                <w:sz w:val="24"/>
                <w:szCs w:val="24"/>
              </w:rPr>
            </w:pPr>
          </w:p>
          <w:p w14:paraId="7BCB9E68" w14:textId="77777777" w:rsidR="004E70E3" w:rsidRPr="00BA0760" w:rsidRDefault="004E70E3" w:rsidP="00EE3B86">
            <w:pPr>
              <w:rPr>
                <w:b/>
                <w:sz w:val="24"/>
                <w:szCs w:val="24"/>
              </w:rPr>
            </w:pPr>
          </w:p>
        </w:tc>
      </w:tr>
      <w:tr w:rsidR="004E70E3" w:rsidRPr="001F2B64" w14:paraId="7BCB9E70" w14:textId="77777777" w:rsidTr="00EE3B86">
        <w:trPr>
          <w:trHeight w:val="481"/>
        </w:trPr>
        <w:tc>
          <w:tcPr>
            <w:tcW w:w="8720" w:type="dxa"/>
            <w:gridSpan w:val="2"/>
          </w:tcPr>
          <w:p w14:paraId="7BCB9E6A" w14:textId="77777777" w:rsidR="001E689C" w:rsidRPr="00BA0760" w:rsidRDefault="001E689C" w:rsidP="00EE3B86">
            <w:pPr>
              <w:rPr>
                <w:b/>
                <w:sz w:val="24"/>
                <w:szCs w:val="24"/>
              </w:rPr>
            </w:pPr>
          </w:p>
          <w:p w14:paraId="7BCB9E6B" w14:textId="77777777" w:rsidR="004E70E3" w:rsidRPr="00BA0760" w:rsidRDefault="004E70E3" w:rsidP="00EE3B86">
            <w:pPr>
              <w:rPr>
                <w:b/>
                <w:color w:val="00B0F0"/>
                <w:sz w:val="24"/>
                <w:szCs w:val="24"/>
              </w:rPr>
            </w:pPr>
            <w:r w:rsidRPr="00BA0760">
              <w:rPr>
                <w:b/>
                <w:color w:val="00B0F0"/>
                <w:sz w:val="24"/>
                <w:szCs w:val="24"/>
              </w:rPr>
              <w:t>Common errors</w:t>
            </w:r>
          </w:p>
          <w:p w14:paraId="7BCB9E6C" w14:textId="77777777" w:rsidR="00AA791D" w:rsidRPr="00BA0760" w:rsidRDefault="00AA791D" w:rsidP="004D5E62">
            <w:pPr>
              <w:numPr>
                <w:ilvl w:val="0"/>
                <w:numId w:val="10"/>
              </w:numPr>
              <w:ind w:left="284" w:hanging="284"/>
              <w:rPr>
                <w:sz w:val="24"/>
                <w:szCs w:val="24"/>
              </w:rPr>
            </w:pPr>
            <w:r w:rsidRPr="00BA0760">
              <w:rPr>
                <w:bCs/>
                <w:sz w:val="24"/>
                <w:szCs w:val="24"/>
              </w:rPr>
              <w:t xml:space="preserve">Not knowing </w:t>
            </w:r>
            <w:r w:rsidR="009625E6">
              <w:rPr>
                <w:bCs/>
                <w:sz w:val="24"/>
                <w:szCs w:val="24"/>
              </w:rPr>
              <w:t xml:space="preserve">the </w:t>
            </w:r>
            <w:r w:rsidR="009614AE">
              <w:rPr>
                <w:bCs/>
                <w:sz w:val="24"/>
                <w:szCs w:val="24"/>
              </w:rPr>
              <w:t>formulae: an over-</w:t>
            </w:r>
            <w:r w:rsidRPr="00BA0760">
              <w:rPr>
                <w:bCs/>
                <w:sz w:val="24"/>
                <w:szCs w:val="24"/>
              </w:rPr>
              <w:t>reliance on the formulae booklet</w:t>
            </w:r>
            <w:r w:rsidRPr="00BA0760">
              <w:rPr>
                <w:sz w:val="24"/>
                <w:szCs w:val="24"/>
              </w:rPr>
              <w:t xml:space="preserve"> </w:t>
            </w:r>
            <w:r w:rsidR="00010C1C">
              <w:rPr>
                <w:sz w:val="24"/>
                <w:szCs w:val="24"/>
              </w:rPr>
              <w:t xml:space="preserve">and so not appreciating that, for example, </w:t>
            </w:r>
            <w:r w:rsidR="00010C1C" w:rsidRPr="00010C1C">
              <w:rPr>
                <w:position w:val="-6"/>
                <w:sz w:val="24"/>
                <w:szCs w:val="24"/>
              </w:rPr>
              <w:object w:dxaOrig="1020" w:dyaOrig="279" w14:anchorId="7BCB9E9B">
                <v:shape id="_x0000_i1055" type="#_x0000_t75" style="width:50.25pt;height:14.25pt" o:ole="">
                  <v:imagedata r:id="rId73" o:title=""/>
                </v:shape>
                <o:OLEObject Type="Embed" ProgID="Equation.DSMT4" ShapeID="_x0000_i1055" DrawAspect="Content" ObjectID="_1672726139" r:id="rId74"/>
              </w:object>
            </w:r>
            <w:r w:rsidR="00010C1C">
              <w:rPr>
                <w:sz w:val="24"/>
                <w:szCs w:val="24"/>
              </w:rPr>
              <w:t xml:space="preserve"> can be written in a more helpful form. </w:t>
            </w:r>
          </w:p>
          <w:p w14:paraId="7BCB9E6D" w14:textId="77777777" w:rsidR="004D5E62" w:rsidRPr="00E3786E" w:rsidRDefault="004D5E62" w:rsidP="004D5E62">
            <w:pPr>
              <w:pStyle w:val="ListParagraph"/>
              <w:numPr>
                <w:ilvl w:val="0"/>
                <w:numId w:val="10"/>
              </w:numPr>
              <w:ind w:left="284" w:hanging="284"/>
              <w:rPr>
                <w:rFonts w:eastAsia="Times New Roman"/>
                <w:color w:val="000000"/>
                <w:sz w:val="24"/>
                <w:szCs w:val="24"/>
                <w:lang w:eastAsia="en-GB"/>
              </w:rPr>
            </w:pPr>
            <w:r w:rsidRPr="00E3786E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 xml:space="preserve">Mis-use of the principle angle e.g. </w:t>
            </w:r>
            <w:r w:rsidRPr="00284C4C">
              <w:rPr>
                <w:rFonts w:eastAsia="Times New Roman"/>
                <w:color w:val="000000"/>
                <w:position w:val="-28"/>
                <w:sz w:val="24"/>
                <w:szCs w:val="24"/>
                <w:lang w:eastAsia="en-GB"/>
              </w:rPr>
              <w:object w:dxaOrig="2060" w:dyaOrig="680" w14:anchorId="7BCB9E9C">
                <v:shape id="_x0000_i1056" type="#_x0000_t75" style="width:102.75pt;height:34.5pt" o:ole="">
                  <v:imagedata r:id="rId75" o:title=""/>
                </v:shape>
                <o:OLEObject Type="Embed" ProgID="Equation.DSMT4" ShapeID="_x0000_i1056" DrawAspect="Content" ObjectID="_1672726140" r:id="rId76"/>
              </w:object>
            </w:r>
            <w:r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E3786E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>then not proceeding to give the angles in the correct range.</w:t>
            </w:r>
          </w:p>
          <w:p w14:paraId="7BCB9E6E" w14:textId="77777777" w:rsidR="004E70E3" w:rsidRPr="00BA0760" w:rsidRDefault="004E70E3" w:rsidP="004D5E62">
            <w:pPr>
              <w:pStyle w:val="ListParagraph"/>
              <w:numPr>
                <w:ilvl w:val="0"/>
                <w:numId w:val="10"/>
              </w:numPr>
              <w:ind w:left="284" w:hanging="284"/>
              <w:rPr>
                <w:b/>
                <w:sz w:val="24"/>
                <w:szCs w:val="24"/>
              </w:rPr>
            </w:pPr>
          </w:p>
          <w:p w14:paraId="7BCB9E6F" w14:textId="77777777" w:rsidR="004E70E3" w:rsidRPr="00BA0760" w:rsidRDefault="004E70E3" w:rsidP="004D5E62">
            <w:pPr>
              <w:pStyle w:val="ListParagraph"/>
              <w:ind w:left="284" w:hanging="284"/>
              <w:rPr>
                <w:b/>
                <w:sz w:val="24"/>
                <w:szCs w:val="24"/>
              </w:rPr>
            </w:pPr>
            <w:r w:rsidRPr="00BA0760">
              <w:rPr>
                <w:sz w:val="24"/>
                <w:szCs w:val="24"/>
              </w:rPr>
              <w:t xml:space="preserve"> </w:t>
            </w:r>
          </w:p>
        </w:tc>
      </w:tr>
    </w:tbl>
    <w:p w14:paraId="7BCB9E71" w14:textId="77777777" w:rsidR="004E70E3" w:rsidRPr="001F2B64" w:rsidRDefault="004E70E3" w:rsidP="004E70E3">
      <w:pPr>
        <w:rPr>
          <w:b/>
          <w:sz w:val="24"/>
          <w:szCs w:val="24"/>
        </w:rPr>
      </w:pPr>
    </w:p>
    <w:p w14:paraId="7BCB9E72" w14:textId="77777777" w:rsidR="00D7305F" w:rsidRPr="001F2B64" w:rsidRDefault="00D7305F" w:rsidP="004E70E3">
      <w:pPr>
        <w:rPr>
          <w:sz w:val="24"/>
          <w:szCs w:val="24"/>
        </w:rPr>
      </w:pPr>
    </w:p>
    <w:sectPr w:rsidR="00D7305F" w:rsidRPr="001F2B64" w:rsidSect="007C4293">
      <w:footerReference w:type="default" r:id="rId77"/>
      <w:footerReference w:type="first" r:id="rId78"/>
      <w:pgSz w:w="11906" w:h="16838" w:code="9"/>
      <w:pgMar w:top="1134" w:right="1440" w:bottom="1440" w:left="1440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17FB01" w14:textId="77777777" w:rsidR="00687FBE" w:rsidRDefault="00687FBE" w:rsidP="00FD7BFE">
      <w:r>
        <w:separator/>
      </w:r>
    </w:p>
  </w:endnote>
  <w:endnote w:type="continuationSeparator" w:id="0">
    <w:p w14:paraId="28A18F44" w14:textId="77777777" w:rsidR="00687FBE" w:rsidRDefault="00687FBE" w:rsidP="00FD7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CB9EA1" w14:textId="77777777" w:rsidR="00790699" w:rsidRDefault="002B2679" w:rsidP="007C4293">
    <w:pPr>
      <w:pStyle w:val="Footer"/>
      <w:tabs>
        <w:tab w:val="left" w:pos="3299"/>
      </w:tabs>
    </w:pPr>
    <w:r w:rsidRPr="00DC176C">
      <w:rPr>
        <w:b/>
        <w:noProof/>
        <w:sz w:val="24"/>
        <w:lang w:eastAsia="en-GB"/>
      </w:rPr>
      <w:drawing>
        <wp:anchor distT="0" distB="0" distL="114300" distR="114300" simplePos="0" relativeHeight="251657216" behindDoc="0" locked="0" layoutInCell="1" allowOverlap="1" wp14:anchorId="7BCB9EA3" wp14:editId="7BCB9EA4">
          <wp:simplePos x="0" y="0"/>
          <wp:positionH relativeFrom="column">
            <wp:posOffset>-446405</wp:posOffset>
          </wp:positionH>
          <wp:positionV relativeFrom="paragraph">
            <wp:posOffset>-273685</wp:posOffset>
          </wp:positionV>
          <wp:extent cx="1609200" cy="406800"/>
          <wp:effectExtent l="0" t="0" r="0" b="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EI logo JPEG 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09200" cy="40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0699" w:rsidRPr="00B24FA8">
      <w:rPr>
        <w:rFonts w:ascii="Helvetica-Light" w:hAnsi="Helvetica-Light" w:cs="Helvetica-Light"/>
        <w:noProof/>
        <w:color w:val="002F61"/>
        <w:sz w:val="18"/>
        <w:szCs w:val="8"/>
        <w:lang w:eastAsia="en-GB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7BCB9EA5" wp14:editId="7BCB9EA6">
              <wp:simplePos x="0" y="0"/>
              <wp:positionH relativeFrom="column">
                <wp:posOffset>4753610</wp:posOffset>
              </wp:positionH>
              <wp:positionV relativeFrom="paragraph">
                <wp:posOffset>-222885</wp:posOffset>
              </wp:positionV>
              <wp:extent cx="1546225" cy="457200"/>
              <wp:effectExtent l="0" t="0" r="0" b="0"/>
              <wp:wrapSquare wrapText="bothSides"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6225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CB9EAB" w14:textId="77777777" w:rsidR="00790699" w:rsidRDefault="009061AE" w:rsidP="00790699">
                          <w:pPr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SC</w:t>
                          </w:r>
                          <w:r w:rsidR="00790699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="0060766A">
                            <w:rPr>
                              <w:sz w:val="16"/>
                              <w:szCs w:val="16"/>
                            </w:rPr>
                            <w:t>2</w:t>
                          </w:r>
                          <w:r w:rsidR="004D5E62">
                            <w:rPr>
                              <w:sz w:val="16"/>
                              <w:szCs w:val="16"/>
                            </w:rPr>
                            <w:t>1/11</w:t>
                          </w:r>
                          <w:r w:rsidR="002B2679">
                            <w:rPr>
                              <w:sz w:val="16"/>
                              <w:szCs w:val="16"/>
                            </w:rPr>
                            <w:t>/16</w:t>
                          </w:r>
                        </w:p>
                        <w:p w14:paraId="7BCB9EAC" w14:textId="77777777" w:rsidR="00790699" w:rsidRPr="002B2D76" w:rsidRDefault="00790699" w:rsidP="00790699">
                          <w:pPr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Version </w:t>
                          </w:r>
                          <w:r w:rsidR="00D7305F">
                            <w:rPr>
                              <w:sz w:val="16"/>
                              <w:szCs w:val="16"/>
                            </w:rPr>
                            <w:t>1.</w:t>
                          </w:r>
                          <w:r w:rsidR="004D5E62">
                            <w:rPr>
                              <w:sz w:val="16"/>
                              <w:szCs w:val="16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CB9EA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74.3pt;margin-top:-17.55pt;width:121.75pt;height:3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" stroked="f">
              <v:textbox>
                <w:txbxContent>
                  <w:p w14:paraId="7BCB9EAB" w14:textId="77777777" w:rsidR="00790699" w:rsidRDefault="009061AE" w:rsidP="00790699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SC</w:t>
                    </w:r>
                    <w:r w:rsidR="00790699">
                      <w:rPr>
                        <w:sz w:val="16"/>
                        <w:szCs w:val="16"/>
                      </w:rPr>
                      <w:t xml:space="preserve"> </w:t>
                    </w:r>
                    <w:r w:rsidR="0060766A">
                      <w:rPr>
                        <w:sz w:val="16"/>
                        <w:szCs w:val="16"/>
                      </w:rPr>
                      <w:t>2</w:t>
                    </w:r>
                    <w:r w:rsidR="004D5E62">
                      <w:rPr>
                        <w:sz w:val="16"/>
                        <w:szCs w:val="16"/>
                      </w:rPr>
                      <w:t>1/11</w:t>
                    </w:r>
                    <w:r w:rsidR="002B2679">
                      <w:rPr>
                        <w:sz w:val="16"/>
                        <w:szCs w:val="16"/>
                      </w:rPr>
                      <w:t>/16</w:t>
                    </w:r>
                  </w:p>
                  <w:p w14:paraId="7BCB9EAC" w14:textId="77777777" w:rsidR="00790699" w:rsidRPr="002B2D76" w:rsidRDefault="00790699" w:rsidP="00790699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Version </w:t>
                    </w:r>
                    <w:r w:rsidR="00D7305F">
                      <w:rPr>
                        <w:sz w:val="16"/>
                        <w:szCs w:val="16"/>
                      </w:rPr>
                      <w:t>1.</w:t>
                    </w:r>
                    <w:r w:rsidR="004D5E62">
                      <w:rPr>
                        <w:sz w:val="16"/>
                        <w:szCs w:val="16"/>
                      </w:rPr>
                      <w:t>2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790699">
      <w:tab/>
    </w:r>
    <w:r w:rsidR="007C4293">
      <w:tab/>
    </w:r>
    <w:r w:rsidR="00790699" w:rsidRPr="00472C11">
      <w:rPr>
        <w:rStyle w:val="PageNumber"/>
      </w:rPr>
      <w:fldChar w:fldCharType="begin"/>
    </w:r>
    <w:r w:rsidR="00790699" w:rsidRPr="00472C11">
      <w:rPr>
        <w:rStyle w:val="PageNumber"/>
      </w:rPr>
      <w:instrText xml:space="preserve"> PAGE </w:instrText>
    </w:r>
    <w:r w:rsidR="00790699" w:rsidRPr="00472C11">
      <w:rPr>
        <w:rStyle w:val="PageNumber"/>
      </w:rPr>
      <w:fldChar w:fldCharType="separate"/>
    </w:r>
    <w:r w:rsidR="00BD07BB">
      <w:rPr>
        <w:rStyle w:val="PageNumber"/>
        <w:noProof/>
      </w:rPr>
      <w:t>1</w:t>
    </w:r>
    <w:r w:rsidR="00790699" w:rsidRPr="00472C11">
      <w:rPr>
        <w:rStyle w:val="PageNumber"/>
      </w:rPr>
      <w:fldChar w:fldCharType="end"/>
    </w:r>
    <w:r w:rsidR="00790699" w:rsidRPr="00472C11">
      <w:rPr>
        <w:rStyle w:val="PageNumber"/>
      </w:rPr>
      <w:t xml:space="preserve"> of </w:t>
    </w:r>
    <w:r w:rsidR="00790699" w:rsidRPr="00472C11">
      <w:rPr>
        <w:rStyle w:val="PageNumber"/>
      </w:rPr>
      <w:fldChar w:fldCharType="begin"/>
    </w:r>
    <w:r w:rsidR="00790699" w:rsidRPr="00472C11">
      <w:rPr>
        <w:rStyle w:val="PageNumber"/>
      </w:rPr>
      <w:instrText xml:space="preserve"> NUMPAGES </w:instrText>
    </w:r>
    <w:r w:rsidR="00790699" w:rsidRPr="00472C11">
      <w:rPr>
        <w:rStyle w:val="PageNumber"/>
      </w:rPr>
      <w:fldChar w:fldCharType="separate"/>
    </w:r>
    <w:r w:rsidR="00BD07BB">
      <w:rPr>
        <w:rStyle w:val="PageNumber"/>
        <w:noProof/>
      </w:rPr>
      <w:t>3</w:t>
    </w:r>
    <w:r w:rsidR="00790699" w:rsidRPr="00472C11"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CB9EA2" w14:textId="77777777" w:rsidR="00D7305F" w:rsidRDefault="00D7305F" w:rsidP="00D7305F">
    <w:pPr>
      <w:pStyle w:val="Footer"/>
      <w:jc w:val="center"/>
    </w:pPr>
    <w:r w:rsidRPr="00B24FA8">
      <w:rPr>
        <w:rFonts w:ascii="Helvetica-Light" w:hAnsi="Helvetica-Light" w:cs="Helvetica-Light"/>
        <w:noProof/>
        <w:color w:val="002F61"/>
        <w:sz w:val="18"/>
        <w:szCs w:val="8"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BCB9EA7" wp14:editId="7BCB9EA8">
              <wp:simplePos x="0" y="0"/>
              <wp:positionH relativeFrom="column">
                <wp:posOffset>4768215</wp:posOffset>
              </wp:positionH>
              <wp:positionV relativeFrom="paragraph">
                <wp:posOffset>-189348</wp:posOffset>
              </wp:positionV>
              <wp:extent cx="1546225" cy="4572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6225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CB9EAD" w14:textId="77777777" w:rsidR="00D7305F" w:rsidRDefault="00D7305F" w:rsidP="00D7305F">
                          <w:pPr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INTIALS DD/MM/YY</w:t>
                          </w:r>
                        </w:p>
                        <w:p w14:paraId="7BCB9EAE" w14:textId="77777777" w:rsidR="00D7305F" w:rsidRPr="002B2D76" w:rsidRDefault="00D7305F" w:rsidP="00D7305F">
                          <w:pPr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Version 1.0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CB9EA7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375.45pt;margin-top:-14.9pt;width:121.7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" stroked="f">
              <v:textbox>
                <w:txbxContent>
                  <w:p w14:paraId="7BCB9EAD" w14:textId="77777777" w:rsidR="00D7305F" w:rsidRDefault="00D7305F" w:rsidP="00D7305F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INTIALS DD/MM/YY</w:t>
                    </w:r>
                  </w:p>
                  <w:p w14:paraId="7BCB9EAE" w14:textId="77777777" w:rsidR="00D7305F" w:rsidRPr="002B2D76" w:rsidRDefault="00D7305F" w:rsidP="00D7305F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Version 1.0</w:t>
                    </w:r>
                  </w:p>
                </w:txbxContent>
              </v:textbox>
            </v:shape>
          </w:pict>
        </mc:Fallback>
      </mc:AlternateContent>
    </w:r>
    <w:r w:rsidRPr="00DC176C">
      <w:rPr>
        <w:b/>
        <w:noProof/>
        <w:sz w:val="24"/>
        <w:lang w:eastAsia="en-GB"/>
      </w:rPr>
      <w:drawing>
        <wp:anchor distT="0" distB="0" distL="114300" distR="114300" simplePos="0" relativeHeight="251663360" behindDoc="0" locked="0" layoutInCell="1" allowOverlap="1" wp14:anchorId="7BCB9EA9" wp14:editId="7BCB9EAA">
          <wp:simplePos x="0" y="0"/>
          <wp:positionH relativeFrom="column">
            <wp:posOffset>-446405</wp:posOffset>
          </wp:positionH>
          <wp:positionV relativeFrom="paragraph">
            <wp:posOffset>-274320</wp:posOffset>
          </wp:positionV>
          <wp:extent cx="1609090" cy="40703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EI logo JPEG 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09090" cy="407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72C11">
      <w:rPr>
        <w:rStyle w:val="PageNumber"/>
      </w:rPr>
      <w:fldChar w:fldCharType="begin"/>
    </w:r>
    <w:r w:rsidRPr="00472C11">
      <w:rPr>
        <w:rStyle w:val="PageNumber"/>
      </w:rPr>
      <w:instrText xml:space="preserve"> PAGE </w:instrText>
    </w:r>
    <w:r w:rsidRPr="00472C11">
      <w:rPr>
        <w:rStyle w:val="PageNumber"/>
      </w:rPr>
      <w:fldChar w:fldCharType="separate"/>
    </w:r>
    <w:r w:rsidR="007C4293">
      <w:rPr>
        <w:rStyle w:val="PageNumber"/>
        <w:noProof/>
      </w:rPr>
      <w:t>1</w:t>
    </w:r>
    <w:r w:rsidRPr="00472C11">
      <w:rPr>
        <w:rStyle w:val="PageNumber"/>
      </w:rPr>
      <w:fldChar w:fldCharType="end"/>
    </w:r>
    <w:r w:rsidRPr="00472C11">
      <w:rPr>
        <w:rStyle w:val="PageNumber"/>
      </w:rPr>
      <w:t xml:space="preserve"> of </w:t>
    </w:r>
    <w:r w:rsidRPr="00472C11">
      <w:rPr>
        <w:rStyle w:val="PageNumber"/>
      </w:rPr>
      <w:fldChar w:fldCharType="begin"/>
    </w:r>
    <w:r w:rsidRPr="00472C11">
      <w:rPr>
        <w:rStyle w:val="PageNumber"/>
      </w:rPr>
      <w:instrText xml:space="preserve"> NUMPAGES </w:instrText>
    </w:r>
    <w:r w:rsidRPr="00472C11">
      <w:rPr>
        <w:rStyle w:val="PageNumber"/>
      </w:rPr>
      <w:fldChar w:fldCharType="separate"/>
    </w:r>
    <w:r w:rsidR="00BD07BB">
      <w:rPr>
        <w:rStyle w:val="PageNumber"/>
        <w:noProof/>
      </w:rPr>
      <w:t>3</w:t>
    </w:r>
    <w:r w:rsidRPr="00472C11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49906B" w14:textId="77777777" w:rsidR="00687FBE" w:rsidRDefault="00687FBE" w:rsidP="00FD7BFE">
      <w:r>
        <w:separator/>
      </w:r>
    </w:p>
  </w:footnote>
  <w:footnote w:type="continuationSeparator" w:id="0">
    <w:p w14:paraId="0641366A" w14:textId="77777777" w:rsidR="00687FBE" w:rsidRDefault="00687FBE" w:rsidP="00FD7B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41CA3"/>
    <w:multiLevelType w:val="hybridMultilevel"/>
    <w:tmpl w:val="5026539C"/>
    <w:lvl w:ilvl="0" w:tplc="BA782F42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F34D9"/>
    <w:multiLevelType w:val="hybridMultilevel"/>
    <w:tmpl w:val="0B0078AC"/>
    <w:lvl w:ilvl="0" w:tplc="08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" w15:restartNumberingAfterBreak="0">
    <w:nsid w:val="0F4A380B"/>
    <w:multiLevelType w:val="hybridMultilevel"/>
    <w:tmpl w:val="97229E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F2549E"/>
    <w:multiLevelType w:val="hybridMultilevel"/>
    <w:tmpl w:val="EFBA55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963839"/>
    <w:multiLevelType w:val="hybridMultilevel"/>
    <w:tmpl w:val="66B6CC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DD23D2"/>
    <w:multiLevelType w:val="hybridMultilevel"/>
    <w:tmpl w:val="F01AD7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D7297"/>
    <w:multiLevelType w:val="hybridMultilevel"/>
    <w:tmpl w:val="B2563C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054C33"/>
    <w:multiLevelType w:val="hybridMultilevel"/>
    <w:tmpl w:val="0CD258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2E7A9C"/>
    <w:multiLevelType w:val="hybridMultilevel"/>
    <w:tmpl w:val="63BA45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155E78"/>
    <w:multiLevelType w:val="hybridMultilevel"/>
    <w:tmpl w:val="DFF0BF8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B950FA"/>
    <w:multiLevelType w:val="hybridMultilevel"/>
    <w:tmpl w:val="B08EC1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374845"/>
    <w:multiLevelType w:val="hybridMultilevel"/>
    <w:tmpl w:val="5FEA00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920CF3"/>
    <w:multiLevelType w:val="hybridMultilevel"/>
    <w:tmpl w:val="DDC088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EA50BB"/>
    <w:multiLevelType w:val="hybridMultilevel"/>
    <w:tmpl w:val="9F6C65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10"/>
  </w:num>
  <w:num w:numId="4">
    <w:abstractNumId w:val="0"/>
  </w:num>
  <w:num w:numId="5">
    <w:abstractNumId w:val="12"/>
  </w:num>
  <w:num w:numId="6">
    <w:abstractNumId w:val="9"/>
  </w:num>
  <w:num w:numId="7">
    <w:abstractNumId w:val="8"/>
  </w:num>
  <w:num w:numId="8">
    <w:abstractNumId w:val="3"/>
  </w:num>
  <w:num w:numId="9">
    <w:abstractNumId w:val="7"/>
  </w:num>
  <w:num w:numId="10">
    <w:abstractNumId w:val="2"/>
  </w:num>
  <w:num w:numId="11">
    <w:abstractNumId w:val="4"/>
  </w:num>
  <w:num w:numId="12">
    <w:abstractNumId w:val="5"/>
  </w:num>
  <w:num w:numId="13">
    <w:abstractNumId w:val="11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dgnword-docGUID" w:val="{9069C416-FA1A-431D-8723-7CC45C5BFCFE}"/>
    <w:docVar w:name="dgnword-eventsink" w:val="100307560"/>
  </w:docVars>
  <w:rsids>
    <w:rsidRoot w:val="00072BD3"/>
    <w:rsid w:val="00001BAD"/>
    <w:rsid w:val="000042CB"/>
    <w:rsid w:val="00010C1C"/>
    <w:rsid w:val="00012746"/>
    <w:rsid w:val="00072BD3"/>
    <w:rsid w:val="000840A1"/>
    <w:rsid w:val="000C4118"/>
    <w:rsid w:val="000D3438"/>
    <w:rsid w:val="000F2B6F"/>
    <w:rsid w:val="00113800"/>
    <w:rsid w:val="00193756"/>
    <w:rsid w:val="001961FB"/>
    <w:rsid w:val="001E689C"/>
    <w:rsid w:val="001F2B64"/>
    <w:rsid w:val="00203CE9"/>
    <w:rsid w:val="00271DF7"/>
    <w:rsid w:val="00293A94"/>
    <w:rsid w:val="0029714F"/>
    <w:rsid w:val="002B2679"/>
    <w:rsid w:val="002D1989"/>
    <w:rsid w:val="002D3ECB"/>
    <w:rsid w:val="003068E2"/>
    <w:rsid w:val="00313295"/>
    <w:rsid w:val="00331A3A"/>
    <w:rsid w:val="00357014"/>
    <w:rsid w:val="00377EF8"/>
    <w:rsid w:val="00392FE7"/>
    <w:rsid w:val="003C7AC9"/>
    <w:rsid w:val="00425181"/>
    <w:rsid w:val="00473B56"/>
    <w:rsid w:val="004D5E62"/>
    <w:rsid w:val="004E50CF"/>
    <w:rsid w:val="004E70E3"/>
    <w:rsid w:val="004F5CCB"/>
    <w:rsid w:val="00501BA7"/>
    <w:rsid w:val="005418E3"/>
    <w:rsid w:val="005622E1"/>
    <w:rsid w:val="00564495"/>
    <w:rsid w:val="005A3684"/>
    <w:rsid w:val="0060766A"/>
    <w:rsid w:val="006242F2"/>
    <w:rsid w:val="00635FE0"/>
    <w:rsid w:val="00636F54"/>
    <w:rsid w:val="006373DA"/>
    <w:rsid w:val="00687FBE"/>
    <w:rsid w:val="006C1805"/>
    <w:rsid w:val="006E5234"/>
    <w:rsid w:val="00761865"/>
    <w:rsid w:val="00782CA3"/>
    <w:rsid w:val="00790699"/>
    <w:rsid w:val="007A4EA3"/>
    <w:rsid w:val="007C4293"/>
    <w:rsid w:val="007C7D66"/>
    <w:rsid w:val="007E3558"/>
    <w:rsid w:val="007F514C"/>
    <w:rsid w:val="00801322"/>
    <w:rsid w:val="00835FBC"/>
    <w:rsid w:val="0086132B"/>
    <w:rsid w:val="00883890"/>
    <w:rsid w:val="008857DD"/>
    <w:rsid w:val="0089070A"/>
    <w:rsid w:val="008B007C"/>
    <w:rsid w:val="008B61B4"/>
    <w:rsid w:val="008C65EE"/>
    <w:rsid w:val="008E5C12"/>
    <w:rsid w:val="009061AE"/>
    <w:rsid w:val="009614AE"/>
    <w:rsid w:val="009625E6"/>
    <w:rsid w:val="0097452D"/>
    <w:rsid w:val="00985BC5"/>
    <w:rsid w:val="009B2852"/>
    <w:rsid w:val="009F1C75"/>
    <w:rsid w:val="00A061E4"/>
    <w:rsid w:val="00A071B0"/>
    <w:rsid w:val="00A55639"/>
    <w:rsid w:val="00A626D2"/>
    <w:rsid w:val="00A7213C"/>
    <w:rsid w:val="00A9397C"/>
    <w:rsid w:val="00AA791D"/>
    <w:rsid w:val="00B24FA8"/>
    <w:rsid w:val="00B5598F"/>
    <w:rsid w:val="00B72736"/>
    <w:rsid w:val="00B75D76"/>
    <w:rsid w:val="00BA0760"/>
    <w:rsid w:val="00BD07BB"/>
    <w:rsid w:val="00C01B9D"/>
    <w:rsid w:val="00C0349C"/>
    <w:rsid w:val="00C35D16"/>
    <w:rsid w:val="00C40A5E"/>
    <w:rsid w:val="00C5253D"/>
    <w:rsid w:val="00C60303"/>
    <w:rsid w:val="00C94F37"/>
    <w:rsid w:val="00CA7B28"/>
    <w:rsid w:val="00CB4C91"/>
    <w:rsid w:val="00CF58E0"/>
    <w:rsid w:val="00D048BA"/>
    <w:rsid w:val="00D26D6D"/>
    <w:rsid w:val="00D37FC9"/>
    <w:rsid w:val="00D43DDF"/>
    <w:rsid w:val="00D45FA5"/>
    <w:rsid w:val="00D7305F"/>
    <w:rsid w:val="00D80DAB"/>
    <w:rsid w:val="00DA37AB"/>
    <w:rsid w:val="00DC176C"/>
    <w:rsid w:val="00DF00A8"/>
    <w:rsid w:val="00DF2A2F"/>
    <w:rsid w:val="00E0741D"/>
    <w:rsid w:val="00E2075A"/>
    <w:rsid w:val="00E94637"/>
    <w:rsid w:val="00F25C65"/>
    <w:rsid w:val="00F35187"/>
    <w:rsid w:val="00F43612"/>
    <w:rsid w:val="00F52E85"/>
    <w:rsid w:val="00FA3EA6"/>
    <w:rsid w:val="00FA50F3"/>
    <w:rsid w:val="00FD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CB9E1B"/>
  <w15:docId w15:val="{92702DAD-5126-4F88-B484-89B1D50C9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0042CB"/>
    <w:pPr>
      <w:keepNext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42F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741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C176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17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76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351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D7BF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7BFE"/>
  </w:style>
  <w:style w:type="paragraph" w:styleId="Footer">
    <w:name w:val="footer"/>
    <w:basedOn w:val="Normal"/>
    <w:link w:val="FooterChar"/>
    <w:uiPriority w:val="99"/>
    <w:unhideWhenUsed/>
    <w:rsid w:val="00FD7BF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7BFE"/>
  </w:style>
  <w:style w:type="character" w:customStyle="1" w:styleId="Heading1Char">
    <w:name w:val="Heading 1 Char"/>
    <w:basedOn w:val="DefaultParagraphFont"/>
    <w:link w:val="Heading1"/>
    <w:rsid w:val="000042CB"/>
    <w:rPr>
      <w:rFonts w:ascii="Times New Roman" w:eastAsia="Times New Roman" w:hAnsi="Times New Roman" w:cs="Times New Roman"/>
      <w:b/>
      <w:bCs/>
      <w:kern w:val="36"/>
      <w:sz w:val="24"/>
      <w:szCs w:val="24"/>
      <w:lang w:eastAsia="en-GB"/>
    </w:rPr>
  </w:style>
  <w:style w:type="paragraph" w:customStyle="1" w:styleId="Default">
    <w:name w:val="Default"/>
    <w:rsid w:val="0029714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ageNumber">
    <w:name w:val="page number"/>
    <w:basedOn w:val="DefaultParagraphFont"/>
    <w:rsid w:val="007906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96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21" Type="http://schemas.openxmlformats.org/officeDocument/2006/relationships/image" Target="media/image8.wmf"/><Relationship Id="rId42" Type="http://schemas.openxmlformats.org/officeDocument/2006/relationships/image" Target="media/image19.png"/><Relationship Id="rId47" Type="http://schemas.openxmlformats.org/officeDocument/2006/relationships/image" Target="media/image22.png"/><Relationship Id="rId63" Type="http://schemas.openxmlformats.org/officeDocument/2006/relationships/image" Target="media/image31.wmf"/><Relationship Id="rId68" Type="http://schemas.openxmlformats.org/officeDocument/2006/relationships/oleObject" Target="embeddings/oleObject28.bin"/><Relationship Id="rId16" Type="http://schemas.openxmlformats.org/officeDocument/2006/relationships/oleObject" Target="embeddings/oleObject5.bin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image" Target="media/image14.wmf"/><Relationship Id="rId37" Type="http://schemas.openxmlformats.org/officeDocument/2006/relationships/oleObject" Target="embeddings/oleObject15.bin"/><Relationship Id="rId40" Type="http://schemas.openxmlformats.org/officeDocument/2006/relationships/hyperlink" Target="https://my.integralmaths.org/integral/sow-resources.php" TargetMode="External"/><Relationship Id="rId45" Type="http://schemas.openxmlformats.org/officeDocument/2006/relationships/image" Target="media/image21.wmf"/><Relationship Id="rId53" Type="http://schemas.openxmlformats.org/officeDocument/2006/relationships/image" Target="media/image26.wmf"/><Relationship Id="rId58" Type="http://schemas.openxmlformats.org/officeDocument/2006/relationships/oleObject" Target="embeddings/oleObject23.bin"/><Relationship Id="rId66" Type="http://schemas.openxmlformats.org/officeDocument/2006/relationships/oleObject" Target="embeddings/oleObject27.bin"/><Relationship Id="rId74" Type="http://schemas.openxmlformats.org/officeDocument/2006/relationships/oleObject" Target="embeddings/oleObject31.bin"/><Relationship Id="rId79" Type="http://schemas.openxmlformats.org/officeDocument/2006/relationships/fontTable" Target="fontTable.xml"/><Relationship Id="rId5" Type="http://schemas.openxmlformats.org/officeDocument/2006/relationships/footnotes" Target="footnotes.xml"/><Relationship Id="rId61" Type="http://schemas.openxmlformats.org/officeDocument/2006/relationships/image" Target="media/image30.wmf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oleObject" Target="embeddings/oleObject10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4.bin"/><Relationship Id="rId43" Type="http://schemas.openxmlformats.org/officeDocument/2006/relationships/image" Target="media/image20.wmf"/><Relationship Id="rId48" Type="http://schemas.openxmlformats.org/officeDocument/2006/relationships/image" Target="media/image23.wmf"/><Relationship Id="rId56" Type="http://schemas.openxmlformats.org/officeDocument/2006/relationships/oleObject" Target="embeddings/oleObject22.bin"/><Relationship Id="rId64" Type="http://schemas.openxmlformats.org/officeDocument/2006/relationships/oleObject" Target="embeddings/oleObject26.bin"/><Relationship Id="rId69" Type="http://schemas.openxmlformats.org/officeDocument/2006/relationships/image" Target="media/image34.wmf"/><Relationship Id="rId77" Type="http://schemas.openxmlformats.org/officeDocument/2006/relationships/footer" Target="footer1.xml"/><Relationship Id="rId8" Type="http://schemas.openxmlformats.org/officeDocument/2006/relationships/oleObject" Target="embeddings/oleObject1.bin"/><Relationship Id="rId51" Type="http://schemas.openxmlformats.org/officeDocument/2006/relationships/image" Target="media/image25.wmf"/><Relationship Id="rId72" Type="http://schemas.openxmlformats.org/officeDocument/2006/relationships/oleObject" Target="embeddings/oleObject30.bin"/><Relationship Id="rId80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png"/><Relationship Id="rId33" Type="http://schemas.openxmlformats.org/officeDocument/2006/relationships/oleObject" Target="embeddings/oleObject13.bin"/><Relationship Id="rId38" Type="http://schemas.openxmlformats.org/officeDocument/2006/relationships/image" Target="media/image17.wmf"/><Relationship Id="rId46" Type="http://schemas.openxmlformats.org/officeDocument/2006/relationships/oleObject" Target="embeddings/oleObject18.bin"/><Relationship Id="rId59" Type="http://schemas.openxmlformats.org/officeDocument/2006/relationships/image" Target="media/image29.wmf"/><Relationship Id="rId67" Type="http://schemas.openxmlformats.org/officeDocument/2006/relationships/image" Target="media/image33.wmf"/><Relationship Id="rId20" Type="http://schemas.openxmlformats.org/officeDocument/2006/relationships/oleObject" Target="embeddings/oleObject7.bin"/><Relationship Id="rId41" Type="http://schemas.openxmlformats.org/officeDocument/2006/relationships/image" Target="media/image18.png"/><Relationship Id="rId54" Type="http://schemas.openxmlformats.org/officeDocument/2006/relationships/oleObject" Target="embeddings/oleObject21.bin"/><Relationship Id="rId62" Type="http://schemas.openxmlformats.org/officeDocument/2006/relationships/oleObject" Target="embeddings/oleObject25.bin"/><Relationship Id="rId70" Type="http://schemas.openxmlformats.org/officeDocument/2006/relationships/oleObject" Target="embeddings/oleObject29.bin"/><Relationship Id="rId75" Type="http://schemas.openxmlformats.org/officeDocument/2006/relationships/image" Target="media/image37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19.bin"/><Relationship Id="rId57" Type="http://schemas.openxmlformats.org/officeDocument/2006/relationships/image" Target="media/image28.wmf"/><Relationship Id="rId10" Type="http://schemas.openxmlformats.org/officeDocument/2006/relationships/oleObject" Target="embeddings/oleObject2.bin"/><Relationship Id="rId31" Type="http://schemas.openxmlformats.org/officeDocument/2006/relationships/oleObject" Target="embeddings/oleObject12.bin"/><Relationship Id="rId44" Type="http://schemas.openxmlformats.org/officeDocument/2006/relationships/oleObject" Target="embeddings/oleObject17.bin"/><Relationship Id="rId52" Type="http://schemas.openxmlformats.org/officeDocument/2006/relationships/oleObject" Target="embeddings/oleObject20.bin"/><Relationship Id="rId60" Type="http://schemas.openxmlformats.org/officeDocument/2006/relationships/oleObject" Target="embeddings/oleObject24.bin"/><Relationship Id="rId65" Type="http://schemas.openxmlformats.org/officeDocument/2006/relationships/image" Target="media/image32.wmf"/><Relationship Id="rId73" Type="http://schemas.openxmlformats.org/officeDocument/2006/relationships/image" Target="media/image36.wmf"/><Relationship Id="rId78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oleObject" Target="embeddings/oleObject16.bin"/><Relationship Id="rId34" Type="http://schemas.openxmlformats.org/officeDocument/2006/relationships/image" Target="media/image15.wmf"/><Relationship Id="rId50" Type="http://schemas.openxmlformats.org/officeDocument/2006/relationships/image" Target="media/image24.png"/><Relationship Id="rId55" Type="http://schemas.openxmlformats.org/officeDocument/2006/relationships/image" Target="media/image27.wmf"/><Relationship Id="rId76" Type="http://schemas.openxmlformats.org/officeDocument/2006/relationships/oleObject" Target="embeddings/oleObject32.bin"/><Relationship Id="rId7" Type="http://schemas.openxmlformats.org/officeDocument/2006/relationships/image" Target="media/image1.wmf"/><Relationship Id="rId71" Type="http://schemas.openxmlformats.org/officeDocument/2006/relationships/image" Target="media/image35.wmf"/><Relationship Id="rId2" Type="http://schemas.openxmlformats.org/officeDocument/2006/relationships/styles" Target="styles.xml"/><Relationship Id="rId29" Type="http://schemas.openxmlformats.org/officeDocument/2006/relationships/oleObject" Target="embeddings/oleObject11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8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MEI</Company>
  <LinksUpToDate>false</LinksUpToDate>
  <CharactersWithSpaces>3618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Stella Dudzic</dc:creator>
  <cp:lastModifiedBy>Catherine Berry</cp:lastModifiedBy>
  <cp:revision>11</cp:revision>
  <cp:lastPrinted>2021-01-21T09:21:00Z</cp:lastPrinted>
  <dcterms:created xsi:type="dcterms:W3CDTF">2016-07-29T16:39:00Z</dcterms:created>
  <dcterms:modified xsi:type="dcterms:W3CDTF">2021-01-21T09:21:00Z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