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C23BC" w14:textId="77777777" w:rsidR="00364188" w:rsidRPr="001F2B64" w:rsidRDefault="00BA5E81" w:rsidP="004E70E3">
      <w:pPr>
        <w:rPr>
          <w:b/>
          <w:bCs/>
          <w:color w:val="00B0F0"/>
          <w:sz w:val="32"/>
          <w:szCs w:val="32"/>
        </w:rPr>
      </w:pPr>
      <w:r>
        <w:rPr>
          <w:b/>
          <w:bCs/>
          <w:color w:val="00B0F0"/>
          <w:sz w:val="32"/>
          <w:szCs w:val="32"/>
        </w:rPr>
        <w:t>Projectile</w:t>
      </w:r>
      <w:r w:rsidR="00312021">
        <w:rPr>
          <w:b/>
          <w:bCs/>
          <w:color w:val="00B0F0"/>
          <w:sz w:val="32"/>
          <w:szCs w:val="32"/>
        </w:rPr>
        <w:t xml:space="preserve">s </w:t>
      </w:r>
    </w:p>
    <w:p w14:paraId="154C23BD" w14:textId="77777777" w:rsidR="004E70E3" w:rsidRPr="001F2B64" w:rsidRDefault="004E70E3" w:rsidP="004E70E3">
      <w:pPr>
        <w:rPr>
          <w:bCs/>
          <w:sz w:val="24"/>
          <w:szCs w:val="24"/>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7938"/>
      </w:tblGrid>
      <w:tr w:rsidR="00456BF3" w:rsidRPr="001F2B64" w14:paraId="154C23C0" w14:textId="77777777" w:rsidTr="00173B62">
        <w:trPr>
          <w:trHeight w:val="529"/>
        </w:trPr>
        <w:tc>
          <w:tcPr>
            <w:tcW w:w="675" w:type="dxa"/>
            <w:shd w:val="clear" w:color="auto" w:fill="00B0F0"/>
          </w:tcPr>
          <w:p w14:paraId="154C23BE" w14:textId="77777777" w:rsidR="00456BF3" w:rsidRDefault="00456BF3" w:rsidP="00364188">
            <w:pPr>
              <w:pStyle w:val="Default"/>
              <w:rPr>
                <w:b/>
                <w:color w:val="FFFFFF" w:themeColor="background1"/>
              </w:rPr>
            </w:pPr>
            <w:r>
              <w:rPr>
                <w:b/>
                <w:color w:val="FFFFFF" w:themeColor="background1"/>
              </w:rPr>
              <w:t>Q5</w:t>
            </w:r>
          </w:p>
        </w:tc>
        <w:tc>
          <w:tcPr>
            <w:tcW w:w="7938" w:type="dxa"/>
          </w:tcPr>
          <w:p w14:paraId="154C23BF" w14:textId="77777777" w:rsidR="00456BF3" w:rsidRPr="00364188" w:rsidRDefault="00456BF3" w:rsidP="00364188">
            <w:pPr>
              <w:pStyle w:val="GCETabletxt"/>
              <w:spacing w:before="40" w:after="40" w:line="240" w:lineRule="atLeast"/>
              <w:ind w:left="0"/>
              <w:rPr>
                <w:rFonts w:ascii="Arial" w:hAnsi="Arial" w:cs="Arial"/>
                <w:bCs/>
                <w:color w:val="000000"/>
                <w:sz w:val="24"/>
                <w:szCs w:val="24"/>
              </w:rPr>
            </w:pPr>
            <w:r>
              <w:rPr>
                <w:rFonts w:ascii="Arial" w:hAnsi="Arial" w:cs="Arial"/>
                <w:bCs/>
                <w:color w:val="000000"/>
                <w:sz w:val="24"/>
                <w:szCs w:val="24"/>
              </w:rPr>
              <w:t>Model motion under gravity in a vertical plane using vectors; projectiles</w:t>
            </w:r>
          </w:p>
        </w:tc>
      </w:tr>
      <w:tr w:rsidR="00C20CF7" w:rsidRPr="001F2B64" w14:paraId="154C23C3" w14:textId="77777777" w:rsidTr="00173B62">
        <w:trPr>
          <w:trHeight w:val="529"/>
        </w:trPr>
        <w:tc>
          <w:tcPr>
            <w:tcW w:w="675" w:type="dxa"/>
            <w:shd w:val="clear" w:color="auto" w:fill="00B0F0"/>
          </w:tcPr>
          <w:p w14:paraId="154C23C1" w14:textId="77777777" w:rsidR="00C20CF7" w:rsidRDefault="00C20CF7" w:rsidP="00364188">
            <w:pPr>
              <w:pStyle w:val="Default"/>
              <w:rPr>
                <w:b/>
                <w:color w:val="FFFFFF" w:themeColor="background1"/>
              </w:rPr>
            </w:pPr>
            <w:r>
              <w:rPr>
                <w:b/>
                <w:color w:val="FFFFFF" w:themeColor="background1"/>
              </w:rPr>
              <w:t>E9</w:t>
            </w:r>
          </w:p>
        </w:tc>
        <w:tc>
          <w:tcPr>
            <w:tcW w:w="7938" w:type="dxa"/>
          </w:tcPr>
          <w:p w14:paraId="154C23C2" w14:textId="77777777" w:rsidR="00C20CF7" w:rsidRDefault="00C20CF7" w:rsidP="00364188">
            <w:pPr>
              <w:pStyle w:val="GCETabletxt"/>
              <w:spacing w:before="40" w:after="40" w:line="240" w:lineRule="atLeast"/>
              <w:ind w:left="0"/>
              <w:rPr>
                <w:rFonts w:ascii="Arial" w:hAnsi="Arial" w:cs="Arial"/>
                <w:bCs/>
                <w:color w:val="000000"/>
                <w:sz w:val="24"/>
                <w:szCs w:val="24"/>
              </w:rPr>
            </w:pPr>
            <w:r>
              <w:rPr>
                <w:rFonts w:ascii="Arial" w:hAnsi="Arial" w:cs="Arial"/>
                <w:bCs/>
                <w:color w:val="000000"/>
                <w:sz w:val="24"/>
                <w:szCs w:val="24"/>
              </w:rPr>
              <w:t>Use trigonometric functions</w:t>
            </w:r>
            <w:r w:rsidR="004771E7">
              <w:rPr>
                <w:rFonts w:ascii="Arial" w:hAnsi="Arial" w:cs="Arial"/>
                <w:bCs/>
                <w:color w:val="000000"/>
                <w:sz w:val="24"/>
                <w:szCs w:val="24"/>
              </w:rPr>
              <w:t xml:space="preserve"> to solve problems in context, including problems involving vectors, kinematics and forces</w:t>
            </w:r>
          </w:p>
        </w:tc>
      </w:tr>
    </w:tbl>
    <w:p w14:paraId="154C23C4" w14:textId="77777777" w:rsidR="00C804BF" w:rsidRDefault="00C20CF7" w:rsidP="00C20CF7">
      <w:pPr>
        <w:tabs>
          <w:tab w:val="left" w:pos="5593"/>
        </w:tabs>
        <w:rPr>
          <w:b/>
          <w:color w:val="00B0F0"/>
          <w:sz w:val="32"/>
          <w:szCs w:val="32"/>
        </w:rPr>
      </w:pPr>
      <w:r>
        <w:rPr>
          <w:b/>
          <w:color w:val="00B0F0"/>
          <w:sz w:val="32"/>
          <w:szCs w:val="32"/>
        </w:rPr>
        <w:tab/>
      </w:r>
    </w:p>
    <w:p w14:paraId="154C23C5" w14:textId="77777777" w:rsidR="00C804BF" w:rsidRDefault="00C804BF" w:rsidP="004E70E3">
      <w:pPr>
        <w:rPr>
          <w:b/>
          <w:color w:val="00B0F0"/>
          <w:sz w:val="32"/>
          <w:szCs w:val="32"/>
        </w:rPr>
      </w:pPr>
    </w:p>
    <w:p w14:paraId="154C23C6" w14:textId="77777777" w:rsidR="004E70E3" w:rsidRPr="001F2B64" w:rsidRDefault="004E70E3" w:rsidP="004E70E3">
      <w:pPr>
        <w:rPr>
          <w:b/>
          <w:color w:val="00B0F0"/>
          <w:sz w:val="32"/>
          <w:szCs w:val="32"/>
        </w:rPr>
      </w:pPr>
      <w:r w:rsidRPr="001F2B64">
        <w:rPr>
          <w:b/>
          <w:color w:val="00B0F0"/>
          <w:sz w:val="32"/>
          <w:szCs w:val="32"/>
        </w:rPr>
        <w:t>Commentary</w:t>
      </w:r>
    </w:p>
    <w:p w14:paraId="154C23C7" w14:textId="77777777" w:rsidR="003A4681" w:rsidRPr="00BA5E81" w:rsidRDefault="003A4681" w:rsidP="003A4681">
      <w:pPr>
        <w:rPr>
          <w:color w:val="FF0000"/>
          <w:sz w:val="24"/>
          <w:szCs w:val="24"/>
        </w:rPr>
      </w:pPr>
    </w:p>
    <w:p w14:paraId="154C23C8" w14:textId="77777777" w:rsidR="003A4681" w:rsidRPr="001E2AB6" w:rsidRDefault="003A4681" w:rsidP="003A4681">
      <w:pPr>
        <w:rPr>
          <w:sz w:val="24"/>
          <w:szCs w:val="24"/>
        </w:rPr>
      </w:pPr>
      <w:r w:rsidRPr="001E2AB6">
        <w:rPr>
          <w:sz w:val="24"/>
          <w:szCs w:val="24"/>
        </w:rPr>
        <w:t xml:space="preserve">Most students really enjoy working on scenarios involving projectiles.  It is worth emphasising that, having made a few not unreasonable assumptions, there is a huge range of scenarios that can be investigated with mathematics that only involves constant acceleration equations and the solution of linear and quadratic equations. </w:t>
      </w:r>
    </w:p>
    <w:p w14:paraId="154C23C9" w14:textId="77777777" w:rsidR="003A4681" w:rsidRPr="001E2AB6" w:rsidRDefault="003A4681" w:rsidP="003A4681">
      <w:pPr>
        <w:rPr>
          <w:sz w:val="24"/>
          <w:szCs w:val="24"/>
        </w:rPr>
      </w:pPr>
    </w:p>
    <w:p w14:paraId="154C23CA" w14:textId="77777777" w:rsidR="003A4681" w:rsidRPr="001E2AB6" w:rsidRDefault="003A4681" w:rsidP="003A4681">
      <w:pPr>
        <w:rPr>
          <w:sz w:val="24"/>
          <w:szCs w:val="24"/>
        </w:rPr>
      </w:pPr>
      <w:r w:rsidRPr="001E2AB6">
        <w:rPr>
          <w:sz w:val="24"/>
          <w:szCs w:val="24"/>
        </w:rPr>
        <w:t xml:space="preserve">The specification refers to a ‘standard projectile model’.  The assumptions of this model are that the projectile has negligible size, is subject to negligible air resistance and that the horizontal and vertical distances travelled are sufficiently small for the magnitude and direction of the acceleration due to gravity to remain constant.  Students should understand the significance of this model; it will apply in all examination questions unless there is a statement about a different model being used in a particular scenario.  </w:t>
      </w:r>
    </w:p>
    <w:p w14:paraId="154C23CB" w14:textId="77777777" w:rsidR="003A4681" w:rsidRPr="001E2AB6" w:rsidRDefault="003A4681" w:rsidP="003A4681">
      <w:r w:rsidRPr="001E2AB6">
        <w:t xml:space="preserve">  </w:t>
      </w:r>
    </w:p>
    <w:p w14:paraId="154C23CC" w14:textId="77777777" w:rsidR="004E70E3" w:rsidRPr="001E2AB6" w:rsidRDefault="004E70E3" w:rsidP="004E70E3">
      <w:pPr>
        <w:rPr>
          <w:sz w:val="24"/>
          <w:szCs w:val="24"/>
        </w:rPr>
      </w:pPr>
      <w:r w:rsidRPr="001E2AB6">
        <w:rPr>
          <w:sz w:val="24"/>
          <w:szCs w:val="24"/>
        </w:rPr>
        <w:br w:type="page"/>
      </w:r>
    </w:p>
    <w:p w14:paraId="154C23CD" w14:textId="77777777" w:rsidR="004E70E3" w:rsidRPr="001F2B64" w:rsidRDefault="004E70E3" w:rsidP="004E70E3">
      <w:pPr>
        <w:rPr>
          <w:b/>
          <w:color w:val="00B0F0"/>
          <w:sz w:val="32"/>
          <w:szCs w:val="32"/>
        </w:rPr>
      </w:pPr>
      <w:r w:rsidRPr="001F2B64">
        <w:rPr>
          <w:b/>
          <w:color w:val="00B0F0"/>
          <w:sz w:val="32"/>
          <w:szCs w:val="32"/>
        </w:rPr>
        <w:lastRenderedPageBreak/>
        <w:t>Sample MEI resource</w:t>
      </w:r>
    </w:p>
    <w:p w14:paraId="154C23CE" w14:textId="77777777" w:rsidR="004E70E3" w:rsidRPr="001F2B64" w:rsidRDefault="004E70E3" w:rsidP="004E70E3">
      <w:pPr>
        <w:rPr>
          <w:b/>
          <w:color w:val="00B0F0"/>
          <w:sz w:val="24"/>
          <w:szCs w:val="24"/>
        </w:rPr>
      </w:pPr>
    </w:p>
    <w:p w14:paraId="154C23CF" w14:textId="666449CC" w:rsidR="003E0E4B" w:rsidRDefault="00C20CF7" w:rsidP="004E70E3">
      <w:pPr>
        <w:rPr>
          <w:b/>
          <w:noProof/>
          <w:sz w:val="24"/>
          <w:szCs w:val="24"/>
          <w:lang w:eastAsia="en-GB"/>
        </w:rPr>
      </w:pPr>
      <w:r>
        <w:rPr>
          <w:bCs/>
          <w:sz w:val="24"/>
          <w:szCs w:val="24"/>
        </w:rPr>
        <w:t>’</w:t>
      </w:r>
      <w:r w:rsidR="00312021">
        <w:rPr>
          <w:bCs/>
          <w:sz w:val="24"/>
          <w:szCs w:val="24"/>
        </w:rPr>
        <w:t xml:space="preserve">Projectile problems’ </w:t>
      </w:r>
      <w:r w:rsidR="002F73BF">
        <w:rPr>
          <w:bCs/>
          <w:sz w:val="24"/>
          <w:szCs w:val="24"/>
        </w:rPr>
        <w:t xml:space="preserve">(which can be found at </w:t>
      </w:r>
      <w:hyperlink r:id="rId7" w:history="1">
        <w:r w:rsidR="002F73BF">
          <w:rPr>
            <w:rStyle w:val="Hyperlink"/>
            <w:color w:val="00B0F0"/>
            <w:sz w:val="24"/>
            <w:szCs w:val="24"/>
          </w:rPr>
          <w:t>https://my.integralmaths.org/integral/sow-resources.php</w:t>
        </w:r>
      </w:hyperlink>
      <w:r w:rsidR="002F73BF" w:rsidRPr="002F73BF">
        <w:rPr>
          <w:rStyle w:val="Hyperlink"/>
          <w:u w:val="none"/>
        </w:rPr>
        <w:t>)</w:t>
      </w:r>
      <w:r w:rsidR="002F73BF">
        <w:rPr>
          <w:bCs/>
          <w:sz w:val="24"/>
          <w:szCs w:val="24"/>
        </w:rPr>
        <w:t xml:space="preserve"> </w:t>
      </w:r>
      <w:r w:rsidR="00131124">
        <w:rPr>
          <w:rStyle w:val="Hyperlink"/>
          <w:color w:val="auto"/>
          <w:sz w:val="24"/>
          <w:szCs w:val="24"/>
          <w:u w:val="none"/>
        </w:rPr>
        <w:t xml:space="preserve">encourages students </w:t>
      </w:r>
      <w:r w:rsidR="00321E96">
        <w:rPr>
          <w:rStyle w:val="Hyperlink"/>
          <w:color w:val="auto"/>
          <w:sz w:val="24"/>
          <w:szCs w:val="24"/>
          <w:u w:val="none"/>
        </w:rPr>
        <w:t xml:space="preserve">to </w:t>
      </w:r>
      <w:r w:rsidR="00131124">
        <w:rPr>
          <w:rStyle w:val="Hyperlink"/>
          <w:color w:val="auto"/>
          <w:sz w:val="24"/>
          <w:szCs w:val="24"/>
          <w:u w:val="none"/>
        </w:rPr>
        <w:t>design their own questions based around a final answer. Different pairs of studen</w:t>
      </w:r>
      <w:r w:rsidR="00190939">
        <w:rPr>
          <w:rStyle w:val="Hyperlink"/>
          <w:color w:val="auto"/>
          <w:sz w:val="24"/>
          <w:szCs w:val="24"/>
          <w:u w:val="none"/>
        </w:rPr>
        <w:t>ts are given different problems. Their problems can be verified by exchanging amongst the students.</w:t>
      </w:r>
      <w:r w:rsidR="00131124">
        <w:rPr>
          <w:rStyle w:val="Hyperlink"/>
          <w:color w:val="auto"/>
          <w:sz w:val="24"/>
          <w:szCs w:val="24"/>
          <w:u w:val="none"/>
        </w:rPr>
        <w:t xml:space="preserve"> Interesting ideas or uncertainties can be checked during class discussion. For example, is there enough information in the </w:t>
      </w:r>
      <w:r w:rsidR="00190939">
        <w:rPr>
          <w:rStyle w:val="Hyperlink"/>
          <w:color w:val="auto"/>
          <w:sz w:val="24"/>
          <w:szCs w:val="24"/>
          <w:u w:val="none"/>
        </w:rPr>
        <w:t xml:space="preserve">question to answer </w:t>
      </w:r>
      <w:r w:rsidR="00321E96">
        <w:rPr>
          <w:rStyle w:val="Hyperlink"/>
          <w:color w:val="auto"/>
          <w:sz w:val="24"/>
          <w:szCs w:val="24"/>
          <w:u w:val="none"/>
        </w:rPr>
        <w:t>it</w:t>
      </w:r>
      <w:r w:rsidR="00190939">
        <w:rPr>
          <w:rStyle w:val="Hyperlink"/>
          <w:color w:val="auto"/>
          <w:sz w:val="24"/>
          <w:szCs w:val="24"/>
          <w:u w:val="none"/>
        </w:rPr>
        <w:t>?</w:t>
      </w:r>
    </w:p>
    <w:p w14:paraId="154C23D0" w14:textId="77777777" w:rsidR="003C7DF2" w:rsidRDefault="003C7DF2" w:rsidP="004E70E3">
      <w:pPr>
        <w:rPr>
          <w:b/>
          <w:noProof/>
          <w:sz w:val="24"/>
          <w:szCs w:val="24"/>
          <w:lang w:eastAsia="en-GB"/>
        </w:rPr>
      </w:pPr>
    </w:p>
    <w:p w14:paraId="154C23D1" w14:textId="77777777" w:rsidR="00330591" w:rsidRDefault="00C20CF7" w:rsidP="00372078">
      <w:pPr>
        <w:jc w:val="center"/>
        <w:rPr>
          <w:b/>
          <w:noProof/>
          <w:sz w:val="24"/>
          <w:szCs w:val="24"/>
          <w:lang w:eastAsia="en-GB"/>
        </w:rPr>
      </w:pPr>
      <w:r>
        <w:rPr>
          <w:b/>
          <w:noProof/>
          <w:sz w:val="24"/>
          <w:szCs w:val="24"/>
          <w:lang w:eastAsia="en-GB"/>
        </w:rPr>
        <w:drawing>
          <wp:inline distT="0" distB="0" distL="0" distR="0" wp14:anchorId="154C240C" wp14:editId="154C240D">
            <wp:extent cx="2239914" cy="1998921"/>
            <wp:effectExtent l="19050" t="19050" r="27305" b="209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5247" cy="2003680"/>
                    </a:xfrm>
                    <a:prstGeom prst="rect">
                      <a:avLst/>
                    </a:prstGeom>
                    <a:noFill/>
                    <a:ln>
                      <a:solidFill>
                        <a:schemeClr val="accent1"/>
                      </a:solidFill>
                    </a:ln>
                  </pic:spPr>
                </pic:pic>
              </a:graphicData>
            </a:graphic>
          </wp:inline>
        </w:drawing>
      </w:r>
    </w:p>
    <w:p w14:paraId="154C23D2" w14:textId="77777777" w:rsidR="003C7DF2" w:rsidRDefault="003C7DF2" w:rsidP="004E70E3">
      <w:pPr>
        <w:rPr>
          <w:b/>
          <w:noProof/>
          <w:sz w:val="24"/>
          <w:szCs w:val="24"/>
          <w:lang w:eastAsia="en-GB"/>
        </w:rPr>
      </w:pPr>
    </w:p>
    <w:p w14:paraId="154C23D3" w14:textId="77777777" w:rsidR="00181996" w:rsidRDefault="00181996" w:rsidP="004E70E3">
      <w:pPr>
        <w:rPr>
          <w:b/>
          <w:sz w:val="24"/>
          <w:szCs w:val="24"/>
        </w:rPr>
      </w:pPr>
    </w:p>
    <w:p w14:paraId="154C23D4" w14:textId="77777777" w:rsidR="004E70E3" w:rsidRPr="001F2B64" w:rsidRDefault="004E70E3" w:rsidP="004E70E3">
      <w:pPr>
        <w:rPr>
          <w:b/>
          <w:color w:val="00B0F0"/>
          <w:sz w:val="32"/>
          <w:szCs w:val="32"/>
        </w:rPr>
      </w:pPr>
      <w:r w:rsidRPr="001F2B64">
        <w:rPr>
          <w:b/>
          <w:color w:val="00B0F0"/>
          <w:sz w:val="32"/>
          <w:szCs w:val="32"/>
        </w:rPr>
        <w:t>Effective use of technology</w:t>
      </w:r>
    </w:p>
    <w:p w14:paraId="154C23D5" w14:textId="77777777" w:rsidR="004E70E3" w:rsidRPr="001F2B64" w:rsidRDefault="004E70E3" w:rsidP="004E70E3">
      <w:pPr>
        <w:rPr>
          <w:b/>
          <w:color w:val="00B0F0"/>
          <w:sz w:val="24"/>
          <w:szCs w:val="24"/>
        </w:rPr>
      </w:pPr>
    </w:p>
    <w:p w14:paraId="154C23D6" w14:textId="77777777" w:rsidR="000C1C35" w:rsidRDefault="00C20CF7" w:rsidP="003C7DF2">
      <w:pPr>
        <w:rPr>
          <w:sz w:val="24"/>
          <w:szCs w:val="24"/>
        </w:rPr>
      </w:pPr>
      <w:r>
        <w:rPr>
          <w:sz w:val="24"/>
          <w:szCs w:val="24"/>
        </w:rPr>
        <w:t>‘Trajectory of a projectile’</w:t>
      </w:r>
      <w:r w:rsidR="003855FA">
        <w:rPr>
          <w:sz w:val="24"/>
          <w:szCs w:val="24"/>
        </w:rPr>
        <w:t xml:space="preserve"> </w:t>
      </w:r>
      <w:r w:rsidR="003855FA" w:rsidRPr="001F2B64">
        <w:rPr>
          <w:sz w:val="24"/>
          <w:szCs w:val="24"/>
        </w:rPr>
        <w:t xml:space="preserve">(which can be found at </w:t>
      </w:r>
      <w:hyperlink r:id="rId9" w:history="1">
        <w:r w:rsidR="003855FA">
          <w:rPr>
            <w:rStyle w:val="Hyperlink"/>
            <w:color w:val="00B0F0"/>
            <w:sz w:val="24"/>
            <w:szCs w:val="24"/>
          </w:rPr>
          <w:t>http://www.mei.org.uk/integrating-technology</w:t>
        </w:r>
      </w:hyperlink>
      <w:r w:rsidR="003855FA" w:rsidRPr="001F2B64">
        <w:rPr>
          <w:sz w:val="24"/>
          <w:szCs w:val="24"/>
        </w:rPr>
        <w:t xml:space="preserve">) </w:t>
      </w:r>
      <w:r>
        <w:rPr>
          <w:sz w:val="24"/>
          <w:szCs w:val="24"/>
        </w:rPr>
        <w:t xml:space="preserve"> is an</w:t>
      </w:r>
      <w:r w:rsidR="004E70E3" w:rsidRPr="001F2B64">
        <w:rPr>
          <w:sz w:val="24"/>
          <w:szCs w:val="24"/>
        </w:rPr>
        <w:t xml:space="preserve"> </w:t>
      </w:r>
      <w:r>
        <w:rPr>
          <w:sz w:val="24"/>
          <w:szCs w:val="24"/>
        </w:rPr>
        <w:t xml:space="preserve">interactive </w:t>
      </w:r>
      <w:r w:rsidR="00B73A19">
        <w:rPr>
          <w:sz w:val="24"/>
          <w:szCs w:val="24"/>
        </w:rPr>
        <w:t>GeoGebra file.</w:t>
      </w:r>
      <w:r>
        <w:rPr>
          <w:sz w:val="24"/>
          <w:szCs w:val="24"/>
        </w:rPr>
        <w:t xml:space="preserve"> It</w:t>
      </w:r>
      <w:r w:rsidR="00713AD4">
        <w:rPr>
          <w:sz w:val="24"/>
          <w:szCs w:val="24"/>
        </w:rPr>
        <w:t xml:space="preserve"> is designed t</w:t>
      </w:r>
      <w:r w:rsidR="003C7DF2">
        <w:rPr>
          <w:sz w:val="24"/>
          <w:szCs w:val="24"/>
        </w:rPr>
        <w:t>o investigate how various parameters affect the trajectory of a projectile.</w:t>
      </w:r>
    </w:p>
    <w:p w14:paraId="154C23D7" w14:textId="77777777" w:rsidR="003C7DF2" w:rsidRDefault="003C7DF2" w:rsidP="003C7DF2">
      <w:pPr>
        <w:rPr>
          <w:sz w:val="24"/>
          <w:szCs w:val="24"/>
        </w:rPr>
      </w:pPr>
    </w:p>
    <w:p w14:paraId="154C23D8" w14:textId="77777777" w:rsidR="003C7DF2" w:rsidRDefault="00B73A19" w:rsidP="00372078">
      <w:pPr>
        <w:jc w:val="center"/>
        <w:rPr>
          <w:noProof/>
          <w:sz w:val="24"/>
          <w:szCs w:val="24"/>
          <w:lang w:eastAsia="en-GB"/>
        </w:rPr>
      </w:pPr>
      <w:r>
        <w:rPr>
          <w:noProof/>
          <w:sz w:val="24"/>
          <w:szCs w:val="24"/>
          <w:lang w:eastAsia="en-GB"/>
        </w:rPr>
        <w:drawing>
          <wp:inline distT="0" distB="0" distL="0" distR="0" wp14:anchorId="154C240E" wp14:editId="154C240F">
            <wp:extent cx="5720080" cy="27006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0080" cy="2700655"/>
                    </a:xfrm>
                    <a:prstGeom prst="rect">
                      <a:avLst/>
                    </a:prstGeom>
                    <a:noFill/>
                    <a:ln>
                      <a:noFill/>
                    </a:ln>
                  </pic:spPr>
                </pic:pic>
              </a:graphicData>
            </a:graphic>
          </wp:inline>
        </w:drawing>
      </w:r>
    </w:p>
    <w:p w14:paraId="154C23D9" w14:textId="77777777" w:rsidR="003C7DF2" w:rsidRDefault="003C7DF2" w:rsidP="003C7DF2">
      <w:pPr>
        <w:rPr>
          <w:noProof/>
          <w:sz w:val="24"/>
          <w:szCs w:val="24"/>
          <w:lang w:eastAsia="en-GB"/>
        </w:rPr>
      </w:pPr>
    </w:p>
    <w:p w14:paraId="154C23DA" w14:textId="77777777" w:rsidR="003C7DF2" w:rsidRDefault="003C7DF2" w:rsidP="003C7DF2">
      <w:pPr>
        <w:rPr>
          <w:noProof/>
          <w:sz w:val="24"/>
          <w:szCs w:val="24"/>
          <w:lang w:eastAsia="en-GB"/>
        </w:rPr>
      </w:pPr>
      <w:r>
        <w:rPr>
          <w:noProof/>
          <w:sz w:val="24"/>
          <w:szCs w:val="24"/>
          <w:lang w:eastAsia="en-GB"/>
        </w:rPr>
        <w:t>Questions to ask students:</w:t>
      </w:r>
    </w:p>
    <w:p w14:paraId="154C23DB" w14:textId="77777777" w:rsidR="003C7DF2" w:rsidRDefault="003C7DF2" w:rsidP="003C7DF2">
      <w:pPr>
        <w:rPr>
          <w:noProof/>
          <w:sz w:val="24"/>
          <w:szCs w:val="24"/>
          <w:lang w:eastAsia="en-GB"/>
        </w:rPr>
      </w:pPr>
    </w:p>
    <w:p w14:paraId="154C23DC" w14:textId="77777777" w:rsidR="003C7DF2" w:rsidRPr="00131124" w:rsidRDefault="003C7DF2" w:rsidP="00131124">
      <w:pPr>
        <w:pStyle w:val="ListParagraph"/>
        <w:numPr>
          <w:ilvl w:val="0"/>
          <w:numId w:val="21"/>
        </w:numPr>
        <w:rPr>
          <w:noProof/>
          <w:sz w:val="24"/>
          <w:szCs w:val="24"/>
          <w:lang w:eastAsia="en-GB"/>
        </w:rPr>
      </w:pPr>
      <w:r w:rsidRPr="00131124">
        <w:rPr>
          <w:noProof/>
          <w:sz w:val="24"/>
          <w:szCs w:val="24"/>
          <w:lang w:eastAsia="en-GB"/>
        </w:rPr>
        <w:t>What would you expect to happen if the angle of launch is zero?</w:t>
      </w:r>
    </w:p>
    <w:p w14:paraId="154C23DD" w14:textId="77777777" w:rsidR="003C7DF2" w:rsidRPr="00131124" w:rsidRDefault="003C7DF2" w:rsidP="00131124">
      <w:pPr>
        <w:pStyle w:val="ListParagraph"/>
        <w:numPr>
          <w:ilvl w:val="0"/>
          <w:numId w:val="21"/>
        </w:numPr>
        <w:rPr>
          <w:noProof/>
          <w:sz w:val="24"/>
          <w:szCs w:val="24"/>
          <w:lang w:eastAsia="en-GB"/>
        </w:rPr>
      </w:pPr>
      <w:r w:rsidRPr="00131124">
        <w:rPr>
          <w:noProof/>
          <w:sz w:val="24"/>
          <w:szCs w:val="24"/>
          <w:lang w:eastAsia="en-GB"/>
        </w:rPr>
        <w:t>What</w:t>
      </w:r>
      <w:r w:rsidR="00321E96">
        <w:rPr>
          <w:noProof/>
          <w:sz w:val="24"/>
          <w:szCs w:val="24"/>
          <w:lang w:eastAsia="en-GB"/>
        </w:rPr>
        <w:t xml:space="preserve"> angle of launch would maximise </w:t>
      </w:r>
      <w:r w:rsidRPr="00131124">
        <w:rPr>
          <w:noProof/>
          <w:sz w:val="24"/>
          <w:szCs w:val="24"/>
          <w:lang w:eastAsia="en-GB"/>
        </w:rPr>
        <w:t>the range of a projectile? Why?</w:t>
      </w:r>
    </w:p>
    <w:p w14:paraId="154C23DE" w14:textId="77777777" w:rsidR="003C7DF2" w:rsidRPr="00131124" w:rsidRDefault="003C7DF2" w:rsidP="00131124">
      <w:pPr>
        <w:pStyle w:val="ListParagraph"/>
        <w:numPr>
          <w:ilvl w:val="0"/>
          <w:numId w:val="21"/>
        </w:numPr>
        <w:rPr>
          <w:noProof/>
          <w:sz w:val="24"/>
          <w:szCs w:val="24"/>
          <w:lang w:eastAsia="en-GB"/>
        </w:rPr>
      </w:pPr>
      <w:r w:rsidRPr="00131124">
        <w:rPr>
          <w:noProof/>
          <w:sz w:val="24"/>
          <w:szCs w:val="24"/>
          <w:lang w:eastAsia="en-GB"/>
        </w:rPr>
        <w:t>Change the initial height</w:t>
      </w:r>
      <w:r w:rsidR="00321E96">
        <w:rPr>
          <w:noProof/>
          <w:sz w:val="24"/>
          <w:szCs w:val="24"/>
          <w:lang w:eastAsia="en-GB"/>
        </w:rPr>
        <w:t>- h</w:t>
      </w:r>
      <w:r w:rsidRPr="00131124">
        <w:rPr>
          <w:noProof/>
          <w:sz w:val="24"/>
          <w:szCs w:val="24"/>
          <w:lang w:eastAsia="en-GB"/>
        </w:rPr>
        <w:t>ow does this affect for the particle’s path?</w:t>
      </w:r>
      <w:r w:rsidR="00321E96">
        <w:rPr>
          <w:noProof/>
          <w:sz w:val="24"/>
          <w:szCs w:val="24"/>
          <w:lang w:eastAsia="en-GB"/>
        </w:rPr>
        <w:t xml:space="preserve"> Why?</w:t>
      </w:r>
    </w:p>
    <w:p w14:paraId="154C23DF" w14:textId="77777777" w:rsidR="00133F1A" w:rsidRPr="001F2B64" w:rsidRDefault="00133F1A" w:rsidP="004E70E3">
      <w:pPr>
        <w:jc w:val="center"/>
        <w:rPr>
          <w:noProof/>
          <w:sz w:val="24"/>
          <w:szCs w:val="24"/>
        </w:rPr>
      </w:pPr>
    </w:p>
    <w:tbl>
      <w:tblPr>
        <w:tblStyle w:val="TableGrid"/>
        <w:tblW w:w="0" w:type="auto"/>
        <w:tblLook w:val="04A0" w:firstRow="1" w:lastRow="0" w:firstColumn="1" w:lastColumn="0" w:noHBand="0" w:noVBand="1"/>
      </w:tblPr>
      <w:tblGrid>
        <w:gridCol w:w="5495"/>
        <w:gridCol w:w="3225"/>
      </w:tblGrid>
      <w:tr w:rsidR="004E70E3" w:rsidRPr="001F2B64" w14:paraId="154C23E2" w14:textId="77777777" w:rsidTr="000236CC">
        <w:trPr>
          <w:trHeight w:val="760"/>
        </w:trPr>
        <w:tc>
          <w:tcPr>
            <w:tcW w:w="5495" w:type="dxa"/>
            <w:shd w:val="clear" w:color="auto" w:fill="00B0F0"/>
            <w:vAlign w:val="center"/>
          </w:tcPr>
          <w:p w14:paraId="154C23E0" w14:textId="77777777" w:rsidR="004E70E3" w:rsidRPr="001F2B64" w:rsidRDefault="00BA5E81" w:rsidP="00312021">
            <w:pPr>
              <w:tabs>
                <w:tab w:val="left" w:pos="3098"/>
              </w:tabs>
              <w:rPr>
                <w:b/>
                <w:sz w:val="32"/>
                <w:szCs w:val="32"/>
              </w:rPr>
            </w:pPr>
            <w:r>
              <w:rPr>
                <w:b/>
                <w:color w:val="FFFFFF" w:themeColor="background1"/>
                <w:sz w:val="32"/>
                <w:szCs w:val="32"/>
              </w:rPr>
              <w:t>Projectile</w:t>
            </w:r>
            <w:r w:rsidR="00330591">
              <w:rPr>
                <w:b/>
                <w:color w:val="FFFFFF" w:themeColor="background1"/>
                <w:sz w:val="32"/>
                <w:szCs w:val="32"/>
              </w:rPr>
              <w:t xml:space="preserve">s </w:t>
            </w:r>
          </w:p>
        </w:tc>
        <w:tc>
          <w:tcPr>
            <w:tcW w:w="3225" w:type="dxa"/>
            <w:vAlign w:val="center"/>
          </w:tcPr>
          <w:p w14:paraId="154C23E1" w14:textId="77777777" w:rsidR="004E70E3" w:rsidRPr="001F2B64" w:rsidRDefault="004E70E3" w:rsidP="001F2B64">
            <w:pPr>
              <w:rPr>
                <w:b/>
                <w:sz w:val="24"/>
                <w:szCs w:val="24"/>
              </w:rPr>
            </w:pPr>
            <w:r w:rsidRPr="001F2B64">
              <w:rPr>
                <w:b/>
                <w:color w:val="00B0F0"/>
                <w:sz w:val="24"/>
                <w:szCs w:val="24"/>
              </w:rPr>
              <w:t xml:space="preserve">Time allocation: </w:t>
            </w:r>
          </w:p>
        </w:tc>
      </w:tr>
      <w:tr w:rsidR="004E70E3" w:rsidRPr="001F2B64" w14:paraId="154C23E9" w14:textId="77777777" w:rsidTr="00EE3B86">
        <w:tc>
          <w:tcPr>
            <w:tcW w:w="8720" w:type="dxa"/>
            <w:gridSpan w:val="2"/>
          </w:tcPr>
          <w:p w14:paraId="154C23E3" w14:textId="77777777" w:rsidR="001F2B64" w:rsidRDefault="001F2B64" w:rsidP="00EE3B86">
            <w:pPr>
              <w:rPr>
                <w:b/>
                <w:sz w:val="24"/>
                <w:szCs w:val="24"/>
              </w:rPr>
            </w:pPr>
          </w:p>
          <w:p w14:paraId="154C23E4" w14:textId="77777777" w:rsidR="004E70E3" w:rsidRDefault="004E70E3" w:rsidP="00EE3B86">
            <w:pPr>
              <w:rPr>
                <w:b/>
                <w:color w:val="00B0F0"/>
                <w:sz w:val="24"/>
                <w:szCs w:val="24"/>
              </w:rPr>
            </w:pPr>
            <w:r w:rsidRPr="001F2B64">
              <w:rPr>
                <w:b/>
                <w:color w:val="00B0F0"/>
                <w:sz w:val="24"/>
                <w:szCs w:val="24"/>
              </w:rPr>
              <w:t>Pre-requisites</w:t>
            </w:r>
          </w:p>
          <w:p w14:paraId="154C23E5" w14:textId="77777777" w:rsidR="004771E7" w:rsidRDefault="004771E7" w:rsidP="00EE3B86">
            <w:pPr>
              <w:rPr>
                <w:b/>
                <w:color w:val="00B0F0"/>
                <w:sz w:val="24"/>
                <w:szCs w:val="24"/>
              </w:rPr>
            </w:pPr>
          </w:p>
          <w:p w14:paraId="154C23E6" w14:textId="77777777" w:rsidR="00190939" w:rsidRPr="001E2AB6" w:rsidRDefault="00190939" w:rsidP="004E70E3">
            <w:pPr>
              <w:pStyle w:val="ListParagraph"/>
              <w:numPr>
                <w:ilvl w:val="0"/>
                <w:numId w:val="9"/>
              </w:numPr>
              <w:ind w:left="284" w:hanging="284"/>
              <w:rPr>
                <w:sz w:val="24"/>
                <w:szCs w:val="24"/>
              </w:rPr>
            </w:pPr>
            <w:r w:rsidRPr="001E2AB6">
              <w:rPr>
                <w:sz w:val="24"/>
                <w:szCs w:val="24"/>
              </w:rPr>
              <w:t>Constant acceleration ideas from AS</w:t>
            </w:r>
            <w:r w:rsidR="00321E96" w:rsidRPr="001E2AB6">
              <w:rPr>
                <w:sz w:val="24"/>
                <w:szCs w:val="24"/>
              </w:rPr>
              <w:t>.</w:t>
            </w:r>
          </w:p>
          <w:p w14:paraId="154C23E7" w14:textId="77777777" w:rsidR="001E2AB6" w:rsidRPr="001E2AB6" w:rsidRDefault="00330591" w:rsidP="001E2AB6">
            <w:pPr>
              <w:pStyle w:val="ListParagraph"/>
              <w:numPr>
                <w:ilvl w:val="0"/>
                <w:numId w:val="9"/>
              </w:numPr>
              <w:ind w:left="284" w:hanging="284"/>
              <w:rPr>
                <w:sz w:val="24"/>
                <w:szCs w:val="24"/>
              </w:rPr>
            </w:pPr>
            <w:r w:rsidRPr="001E2AB6">
              <w:rPr>
                <w:sz w:val="24"/>
                <w:szCs w:val="24"/>
              </w:rPr>
              <w:t>Resolv</w:t>
            </w:r>
            <w:r w:rsidR="00523262" w:rsidRPr="001E2AB6">
              <w:rPr>
                <w:sz w:val="24"/>
                <w:szCs w:val="24"/>
              </w:rPr>
              <w:t>ing vectors into two components</w:t>
            </w:r>
          </w:p>
          <w:p w14:paraId="154C23E8" w14:textId="77777777" w:rsidR="004E70E3" w:rsidRPr="00523262" w:rsidRDefault="004E70E3" w:rsidP="00EE3B86">
            <w:pPr>
              <w:pStyle w:val="ListParagraph"/>
              <w:numPr>
                <w:ilvl w:val="0"/>
                <w:numId w:val="9"/>
              </w:numPr>
              <w:ind w:left="284" w:hanging="284"/>
              <w:rPr>
                <w:sz w:val="24"/>
                <w:szCs w:val="24"/>
              </w:rPr>
            </w:pPr>
          </w:p>
        </w:tc>
      </w:tr>
      <w:tr w:rsidR="004E70E3" w:rsidRPr="001F2B64" w14:paraId="154C23F0" w14:textId="77777777" w:rsidTr="00EE3B86">
        <w:tc>
          <w:tcPr>
            <w:tcW w:w="8720" w:type="dxa"/>
            <w:gridSpan w:val="2"/>
          </w:tcPr>
          <w:p w14:paraId="154C23EA" w14:textId="77777777" w:rsidR="001F2B64" w:rsidRDefault="001F2B64" w:rsidP="00EE3B86">
            <w:pPr>
              <w:rPr>
                <w:b/>
                <w:sz w:val="24"/>
                <w:szCs w:val="24"/>
              </w:rPr>
            </w:pPr>
          </w:p>
          <w:p w14:paraId="154C23EB" w14:textId="77777777" w:rsidR="004E70E3" w:rsidRPr="001F2B64" w:rsidRDefault="004E70E3" w:rsidP="00EE3B86">
            <w:pPr>
              <w:rPr>
                <w:b/>
                <w:color w:val="00B0F0"/>
                <w:sz w:val="24"/>
                <w:szCs w:val="24"/>
              </w:rPr>
            </w:pPr>
            <w:r w:rsidRPr="001F2B64">
              <w:rPr>
                <w:b/>
                <w:color w:val="00B0F0"/>
                <w:sz w:val="24"/>
                <w:szCs w:val="24"/>
              </w:rPr>
              <w:t xml:space="preserve">Links with other topics </w:t>
            </w:r>
          </w:p>
          <w:p w14:paraId="154C23EC" w14:textId="77777777" w:rsidR="001F2B64" w:rsidRPr="001F2B64" w:rsidRDefault="001F2B64" w:rsidP="00EE3B86">
            <w:pPr>
              <w:rPr>
                <w:b/>
                <w:sz w:val="24"/>
                <w:szCs w:val="24"/>
              </w:rPr>
            </w:pPr>
          </w:p>
          <w:p w14:paraId="154C23ED" w14:textId="77777777" w:rsidR="00523262" w:rsidRPr="001E2AB6" w:rsidRDefault="001E2AB6" w:rsidP="004E70E3">
            <w:pPr>
              <w:pStyle w:val="ListParagraph"/>
              <w:numPr>
                <w:ilvl w:val="0"/>
                <w:numId w:val="9"/>
              </w:numPr>
              <w:ind w:left="284" w:hanging="284"/>
              <w:rPr>
                <w:sz w:val="24"/>
                <w:szCs w:val="24"/>
              </w:rPr>
            </w:pPr>
            <w:r w:rsidRPr="001E2AB6">
              <w:rPr>
                <w:sz w:val="24"/>
                <w:szCs w:val="24"/>
              </w:rPr>
              <w:t>Linear and Quadratic equations</w:t>
            </w:r>
          </w:p>
          <w:p w14:paraId="154C23EE" w14:textId="77777777" w:rsidR="00C20CF7" w:rsidRPr="001E2AB6" w:rsidRDefault="004771E7" w:rsidP="004E70E3">
            <w:pPr>
              <w:pStyle w:val="ListParagraph"/>
              <w:numPr>
                <w:ilvl w:val="0"/>
                <w:numId w:val="9"/>
              </w:numPr>
              <w:ind w:left="284" w:hanging="284"/>
              <w:rPr>
                <w:sz w:val="24"/>
                <w:szCs w:val="24"/>
              </w:rPr>
            </w:pPr>
            <w:r w:rsidRPr="001E2AB6">
              <w:rPr>
                <w:sz w:val="24"/>
                <w:szCs w:val="24"/>
              </w:rPr>
              <w:t>Trigonometry.</w:t>
            </w:r>
          </w:p>
          <w:p w14:paraId="154C23EF" w14:textId="77777777" w:rsidR="004E70E3" w:rsidRPr="004771E7" w:rsidRDefault="004E70E3" w:rsidP="00523262">
            <w:pPr>
              <w:pStyle w:val="ListParagraph"/>
              <w:numPr>
                <w:ilvl w:val="0"/>
                <w:numId w:val="9"/>
              </w:numPr>
              <w:ind w:left="284" w:hanging="284"/>
              <w:rPr>
                <w:sz w:val="24"/>
                <w:szCs w:val="24"/>
              </w:rPr>
            </w:pPr>
          </w:p>
        </w:tc>
      </w:tr>
      <w:tr w:rsidR="004E70E3" w:rsidRPr="001F2B64" w14:paraId="154C23F9" w14:textId="77777777" w:rsidTr="00EE3B86">
        <w:tc>
          <w:tcPr>
            <w:tcW w:w="8720" w:type="dxa"/>
            <w:gridSpan w:val="2"/>
          </w:tcPr>
          <w:p w14:paraId="154C23F1" w14:textId="77777777" w:rsidR="001F2B64" w:rsidRDefault="001F2B64" w:rsidP="00EE3B86">
            <w:pPr>
              <w:rPr>
                <w:b/>
                <w:sz w:val="24"/>
                <w:szCs w:val="24"/>
              </w:rPr>
            </w:pPr>
          </w:p>
          <w:p w14:paraId="154C23F2" w14:textId="77777777" w:rsidR="004E70E3" w:rsidRDefault="004E70E3" w:rsidP="00EE3B86">
            <w:pPr>
              <w:rPr>
                <w:b/>
                <w:color w:val="00B0F0"/>
                <w:sz w:val="24"/>
                <w:szCs w:val="24"/>
              </w:rPr>
            </w:pPr>
            <w:r w:rsidRPr="001F2B64">
              <w:rPr>
                <w:b/>
                <w:color w:val="00B0F0"/>
                <w:sz w:val="24"/>
                <w:szCs w:val="24"/>
              </w:rPr>
              <w:t>Questions and prompts for mathematical thinking</w:t>
            </w:r>
          </w:p>
          <w:p w14:paraId="154C23F3" w14:textId="77777777" w:rsidR="0036738D" w:rsidRDefault="0036738D" w:rsidP="00EE3B86">
            <w:pPr>
              <w:rPr>
                <w:b/>
                <w:color w:val="00B0F0"/>
                <w:sz w:val="24"/>
                <w:szCs w:val="24"/>
              </w:rPr>
            </w:pPr>
          </w:p>
          <w:p w14:paraId="154C23F4" w14:textId="77777777" w:rsidR="0036738D" w:rsidRPr="001F2B64" w:rsidRDefault="0036738D" w:rsidP="00EE3B86">
            <w:pPr>
              <w:rPr>
                <w:b/>
                <w:color w:val="00B0F0"/>
                <w:sz w:val="24"/>
                <w:szCs w:val="24"/>
              </w:rPr>
            </w:pPr>
            <w:r>
              <w:object w:dxaOrig="6555" w:dyaOrig="1515" w14:anchorId="154C2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3.6pt;height:64.8pt" o:ole="">
                  <v:imagedata r:id="rId11" o:title=""/>
                </v:shape>
                <o:OLEObject Type="Embed" ProgID="PBrush" ShapeID="_x0000_i1025" DrawAspect="Content" ObjectID="_1672726405" r:id="rId12"/>
              </w:object>
            </w:r>
          </w:p>
          <w:p w14:paraId="154C23F5" w14:textId="77777777" w:rsidR="001F2B64" w:rsidRPr="001F2B64" w:rsidRDefault="001F2B64" w:rsidP="00EE3B86">
            <w:pPr>
              <w:rPr>
                <w:b/>
                <w:sz w:val="24"/>
                <w:szCs w:val="24"/>
              </w:rPr>
            </w:pPr>
          </w:p>
          <w:p w14:paraId="154C23F6" w14:textId="77777777" w:rsidR="0047450F" w:rsidRDefault="0036738D" w:rsidP="0047450F">
            <w:pPr>
              <w:pStyle w:val="ListParagraph"/>
              <w:numPr>
                <w:ilvl w:val="0"/>
                <w:numId w:val="9"/>
              </w:numPr>
              <w:ind w:left="284" w:hanging="284"/>
              <w:rPr>
                <w:sz w:val="24"/>
                <w:szCs w:val="24"/>
              </w:rPr>
            </w:pPr>
            <w:r>
              <w:rPr>
                <w:sz w:val="24"/>
                <w:szCs w:val="24"/>
              </w:rPr>
              <w:t>A ball is projected under gravity as shown. If air resistance is negligible insert an arrow at each position A, B, and C to indicate the direction of the resultant force acting.</w:t>
            </w:r>
          </w:p>
          <w:p w14:paraId="154C23F7" w14:textId="77777777" w:rsidR="00523262" w:rsidRDefault="00523262" w:rsidP="0047450F">
            <w:pPr>
              <w:pStyle w:val="ListParagraph"/>
              <w:numPr>
                <w:ilvl w:val="0"/>
                <w:numId w:val="9"/>
              </w:numPr>
              <w:ind w:left="284" w:hanging="284"/>
              <w:rPr>
                <w:sz w:val="24"/>
                <w:szCs w:val="24"/>
              </w:rPr>
            </w:pPr>
          </w:p>
          <w:p w14:paraId="154C23F8" w14:textId="77777777" w:rsidR="0047450F" w:rsidRPr="00E25249" w:rsidRDefault="0047450F" w:rsidP="00523262"/>
        </w:tc>
      </w:tr>
      <w:tr w:rsidR="004E70E3" w:rsidRPr="001F2B64" w14:paraId="154C2401" w14:textId="77777777" w:rsidTr="00EE3B86">
        <w:tc>
          <w:tcPr>
            <w:tcW w:w="8720" w:type="dxa"/>
            <w:gridSpan w:val="2"/>
          </w:tcPr>
          <w:p w14:paraId="154C23FA" w14:textId="77777777" w:rsidR="001F2B64" w:rsidRDefault="001F2B64" w:rsidP="00EE3B86">
            <w:pPr>
              <w:rPr>
                <w:b/>
                <w:sz w:val="24"/>
                <w:szCs w:val="24"/>
              </w:rPr>
            </w:pPr>
          </w:p>
          <w:p w14:paraId="154C23FB" w14:textId="77777777" w:rsidR="00067308" w:rsidRDefault="00067308" w:rsidP="00067308">
            <w:pPr>
              <w:rPr>
                <w:b/>
                <w:color w:val="00B0F0"/>
                <w:sz w:val="24"/>
                <w:szCs w:val="24"/>
              </w:rPr>
            </w:pPr>
            <w:r>
              <w:rPr>
                <w:b/>
                <w:color w:val="00B0F0"/>
                <w:sz w:val="24"/>
                <w:szCs w:val="24"/>
              </w:rPr>
              <w:t>Applications and Modelling</w:t>
            </w:r>
          </w:p>
          <w:p w14:paraId="154C23FC" w14:textId="77777777" w:rsidR="004901AF" w:rsidRDefault="004901AF" w:rsidP="00067308">
            <w:pPr>
              <w:rPr>
                <w:b/>
                <w:color w:val="00B0F0"/>
                <w:sz w:val="24"/>
                <w:szCs w:val="24"/>
              </w:rPr>
            </w:pPr>
          </w:p>
          <w:p w14:paraId="154C23FD" w14:textId="77777777" w:rsidR="00BB3387" w:rsidRDefault="00BB3387" w:rsidP="00BB3387">
            <w:pPr>
              <w:pStyle w:val="ListParagraph"/>
              <w:numPr>
                <w:ilvl w:val="0"/>
                <w:numId w:val="9"/>
              </w:numPr>
              <w:ind w:left="284" w:hanging="284"/>
              <w:rPr>
                <w:sz w:val="24"/>
                <w:szCs w:val="24"/>
              </w:rPr>
            </w:pPr>
            <w:r>
              <w:rPr>
                <w:sz w:val="24"/>
                <w:szCs w:val="24"/>
              </w:rPr>
              <w:t>A firework sends out sparks from ground level with the same speed 20ms</w:t>
            </w:r>
            <w:r>
              <w:rPr>
                <w:sz w:val="24"/>
                <w:szCs w:val="24"/>
                <w:vertAlign w:val="superscript"/>
              </w:rPr>
              <w:t>-1</w:t>
            </w:r>
            <w:r>
              <w:rPr>
                <w:sz w:val="24"/>
                <w:szCs w:val="24"/>
              </w:rPr>
              <w:t xml:space="preserve">, in all directions. A spark starts at an angle </w:t>
            </w:r>
            <w:r w:rsidRPr="00BB3387">
              <w:rPr>
                <w:position w:val="-6"/>
                <w:sz w:val="24"/>
                <w:szCs w:val="24"/>
              </w:rPr>
              <w:object w:dxaOrig="240" w:dyaOrig="220" w14:anchorId="154C2411">
                <v:shape id="_x0000_i1026" type="#_x0000_t75" style="width:14.4pt;height:14.4pt" o:ole="">
                  <v:imagedata r:id="rId13" o:title=""/>
                </v:shape>
                <o:OLEObject Type="Embed" ProgID="Equation.DSMT4" ShapeID="_x0000_i1026" DrawAspect="Content" ObjectID="_1672726406" r:id="rId14"/>
              </w:object>
            </w:r>
            <w:r>
              <w:rPr>
                <w:sz w:val="24"/>
                <w:szCs w:val="24"/>
              </w:rPr>
              <w:t xml:space="preserve"> to the horizontal. Investigate the accessible points for this speed by plotting the trajectory for different values of </w:t>
            </w:r>
            <w:r w:rsidRPr="00BB3387">
              <w:rPr>
                <w:position w:val="-6"/>
                <w:sz w:val="24"/>
                <w:szCs w:val="24"/>
              </w:rPr>
              <w:object w:dxaOrig="240" w:dyaOrig="220" w14:anchorId="154C2412">
                <v:shape id="_x0000_i1027" type="#_x0000_t75" style="width:14.4pt;height:14.4pt" o:ole="">
                  <v:imagedata r:id="rId15" o:title=""/>
                </v:shape>
                <o:OLEObject Type="Embed" ProgID="Equation.DSMT4" ShapeID="_x0000_i1027" DrawAspect="Content" ObjectID="_1672726407" r:id="rId16"/>
              </w:object>
            </w:r>
            <w:r w:rsidR="00321E96">
              <w:rPr>
                <w:sz w:val="24"/>
                <w:szCs w:val="24"/>
              </w:rPr>
              <w:t>. (</w:t>
            </w:r>
            <w:r>
              <w:rPr>
                <w:sz w:val="24"/>
                <w:szCs w:val="24"/>
              </w:rPr>
              <w:t>Use 10ms</w:t>
            </w:r>
            <w:r>
              <w:rPr>
                <w:sz w:val="24"/>
                <w:szCs w:val="24"/>
                <w:vertAlign w:val="superscript"/>
              </w:rPr>
              <w:t>-2</w:t>
            </w:r>
            <w:r>
              <w:rPr>
                <w:sz w:val="24"/>
                <w:szCs w:val="24"/>
              </w:rPr>
              <w:t xml:space="preserve"> for g.)</w:t>
            </w:r>
            <w:r w:rsidR="00C20CF7">
              <w:rPr>
                <w:sz w:val="24"/>
                <w:szCs w:val="24"/>
              </w:rPr>
              <w:t xml:space="preserve"> Use a graph plotter to check your ideas.</w:t>
            </w:r>
          </w:p>
          <w:p w14:paraId="154C23FE" w14:textId="77777777" w:rsidR="00BB3387" w:rsidRDefault="00BB3387" w:rsidP="00BB3387">
            <w:pPr>
              <w:pStyle w:val="ListParagraph"/>
              <w:ind w:left="284"/>
              <w:rPr>
                <w:sz w:val="24"/>
                <w:szCs w:val="24"/>
              </w:rPr>
            </w:pPr>
            <w:r>
              <w:rPr>
                <w:sz w:val="24"/>
                <w:szCs w:val="24"/>
              </w:rPr>
              <w:t>.</w:t>
            </w:r>
          </w:p>
          <w:p w14:paraId="154C23FF" w14:textId="77777777" w:rsidR="00523262" w:rsidRDefault="00523262" w:rsidP="00523262">
            <w:pPr>
              <w:pStyle w:val="ListParagraph"/>
              <w:numPr>
                <w:ilvl w:val="0"/>
                <w:numId w:val="9"/>
              </w:numPr>
              <w:ind w:hanging="720"/>
              <w:rPr>
                <w:sz w:val="24"/>
                <w:szCs w:val="24"/>
              </w:rPr>
            </w:pPr>
          </w:p>
          <w:p w14:paraId="154C2400" w14:textId="77777777" w:rsidR="003E0E4B" w:rsidRPr="001F2B64" w:rsidRDefault="003E0E4B" w:rsidP="003E0E4B">
            <w:pPr>
              <w:rPr>
                <w:b/>
                <w:sz w:val="24"/>
                <w:szCs w:val="24"/>
              </w:rPr>
            </w:pPr>
          </w:p>
        </w:tc>
      </w:tr>
      <w:tr w:rsidR="00E25249" w:rsidRPr="001F2B64" w14:paraId="154C2409" w14:textId="77777777" w:rsidTr="00EE3B86">
        <w:tc>
          <w:tcPr>
            <w:tcW w:w="8720" w:type="dxa"/>
            <w:gridSpan w:val="2"/>
          </w:tcPr>
          <w:p w14:paraId="154C2402" w14:textId="77777777" w:rsidR="004771E7" w:rsidRDefault="004771E7" w:rsidP="00200E69">
            <w:pPr>
              <w:rPr>
                <w:b/>
                <w:color w:val="00B0F0"/>
                <w:sz w:val="24"/>
                <w:szCs w:val="24"/>
              </w:rPr>
            </w:pPr>
          </w:p>
          <w:p w14:paraId="154C2403" w14:textId="77777777" w:rsidR="00E25249" w:rsidRDefault="00E25249" w:rsidP="00200E69">
            <w:pPr>
              <w:rPr>
                <w:b/>
                <w:color w:val="00B0F0"/>
                <w:sz w:val="24"/>
                <w:szCs w:val="24"/>
              </w:rPr>
            </w:pPr>
            <w:r>
              <w:rPr>
                <w:b/>
                <w:color w:val="00B0F0"/>
                <w:sz w:val="24"/>
                <w:szCs w:val="24"/>
              </w:rPr>
              <w:t>Common Errors</w:t>
            </w:r>
          </w:p>
          <w:p w14:paraId="154C2404" w14:textId="77777777" w:rsidR="00523262" w:rsidRDefault="00523262" w:rsidP="00200E69">
            <w:pPr>
              <w:rPr>
                <w:b/>
                <w:color w:val="00B0F0"/>
                <w:sz w:val="24"/>
                <w:szCs w:val="24"/>
              </w:rPr>
            </w:pPr>
          </w:p>
          <w:p w14:paraId="154C2405" w14:textId="77777777" w:rsidR="00330591" w:rsidRPr="00523262" w:rsidRDefault="00330591" w:rsidP="00200E69">
            <w:pPr>
              <w:pStyle w:val="ListParagraph"/>
              <w:numPr>
                <w:ilvl w:val="0"/>
                <w:numId w:val="9"/>
              </w:numPr>
              <w:ind w:left="284" w:hanging="284"/>
              <w:rPr>
                <w:b/>
                <w:sz w:val="24"/>
                <w:szCs w:val="24"/>
              </w:rPr>
            </w:pPr>
            <w:r>
              <w:rPr>
                <w:sz w:val="24"/>
                <w:szCs w:val="24"/>
              </w:rPr>
              <w:t>Assuming that a projectile always lands on the same level it started from.</w:t>
            </w:r>
          </w:p>
          <w:p w14:paraId="154C2406" w14:textId="77777777" w:rsidR="00E25249" w:rsidRPr="001E2AB6" w:rsidRDefault="001E2AB6" w:rsidP="00EE3B86">
            <w:pPr>
              <w:pStyle w:val="ListParagraph"/>
              <w:numPr>
                <w:ilvl w:val="0"/>
                <w:numId w:val="9"/>
              </w:numPr>
              <w:ind w:left="284" w:hanging="284"/>
              <w:rPr>
                <w:b/>
                <w:sz w:val="24"/>
                <w:szCs w:val="24"/>
              </w:rPr>
            </w:pPr>
            <w:r w:rsidRPr="001E2AB6">
              <w:rPr>
                <w:sz w:val="24"/>
                <w:szCs w:val="24"/>
              </w:rPr>
              <w:t xml:space="preserve">The force that gives the projectile its initial velocity, does not affect </w:t>
            </w:r>
            <w:r>
              <w:rPr>
                <w:sz w:val="24"/>
                <w:szCs w:val="24"/>
              </w:rPr>
              <w:t>the subsequent motion i.e. when</w:t>
            </w:r>
            <w:r w:rsidRPr="001E2AB6">
              <w:rPr>
                <w:sz w:val="24"/>
                <w:szCs w:val="24"/>
              </w:rPr>
              <w:t>.</w:t>
            </w:r>
            <w:r>
              <w:rPr>
                <w:sz w:val="24"/>
                <w:szCs w:val="24"/>
              </w:rPr>
              <w:t>t&gt;0</w:t>
            </w:r>
          </w:p>
          <w:p w14:paraId="154C2407" w14:textId="77777777" w:rsidR="001E2AB6" w:rsidRPr="00C05412" w:rsidRDefault="00C05412" w:rsidP="00EE3B86">
            <w:pPr>
              <w:pStyle w:val="ListParagraph"/>
              <w:numPr>
                <w:ilvl w:val="0"/>
                <w:numId w:val="9"/>
              </w:numPr>
              <w:ind w:left="284" w:hanging="284"/>
              <w:rPr>
                <w:b/>
                <w:sz w:val="24"/>
                <w:szCs w:val="24"/>
              </w:rPr>
            </w:pPr>
            <w:r w:rsidRPr="00E3786E">
              <w:rPr>
                <w:rFonts w:eastAsia="Times New Roman"/>
                <w:color w:val="000000"/>
                <w:sz w:val="24"/>
                <w:szCs w:val="24"/>
                <w:lang w:eastAsia="en-GB"/>
              </w:rPr>
              <w:t>Dealing with negative displacements or getting the value of ‘g’ wrong</w:t>
            </w:r>
            <w:r>
              <w:rPr>
                <w:rFonts w:eastAsia="Times New Roman"/>
                <w:color w:val="000000"/>
                <w:sz w:val="24"/>
                <w:szCs w:val="24"/>
                <w:lang w:eastAsia="en-GB"/>
              </w:rPr>
              <w:t xml:space="preserve">; </w:t>
            </w:r>
            <w:r w:rsidRPr="00E3786E">
              <w:rPr>
                <w:rFonts w:eastAsia="Times New Roman"/>
                <w:color w:val="000000"/>
                <w:sz w:val="24"/>
                <w:szCs w:val="24"/>
                <w:lang w:eastAsia="en-GB"/>
              </w:rPr>
              <w:t xml:space="preserve">e.g. </w:t>
            </w:r>
            <w:r>
              <w:rPr>
                <w:rFonts w:eastAsia="Times New Roman"/>
                <w:color w:val="000000"/>
                <w:sz w:val="24"/>
                <w:szCs w:val="24"/>
                <w:lang w:eastAsia="en-GB"/>
              </w:rPr>
              <w:t xml:space="preserve">using </w:t>
            </w:r>
            <w:r w:rsidRPr="00E3786E">
              <w:rPr>
                <w:rFonts w:eastAsia="Times New Roman"/>
                <w:color w:val="000000"/>
                <w:sz w:val="24"/>
                <w:szCs w:val="24"/>
                <w:lang w:eastAsia="en-GB"/>
              </w:rPr>
              <w:t>-9.8 instead of 9.8 if the object began moving downwards initially.</w:t>
            </w:r>
          </w:p>
          <w:p w14:paraId="154C2408" w14:textId="77777777" w:rsidR="00C05412" w:rsidRPr="001E2AB6" w:rsidRDefault="00C05412" w:rsidP="00EE3B86">
            <w:pPr>
              <w:pStyle w:val="ListParagraph"/>
              <w:numPr>
                <w:ilvl w:val="0"/>
                <w:numId w:val="9"/>
              </w:numPr>
              <w:ind w:left="284" w:hanging="284"/>
              <w:rPr>
                <w:b/>
                <w:sz w:val="24"/>
                <w:szCs w:val="24"/>
              </w:rPr>
            </w:pPr>
          </w:p>
        </w:tc>
      </w:tr>
    </w:tbl>
    <w:p w14:paraId="154C240A" w14:textId="77777777" w:rsidR="004E70E3" w:rsidRPr="001F2B64" w:rsidRDefault="004E70E3" w:rsidP="004E70E3">
      <w:pPr>
        <w:rPr>
          <w:b/>
          <w:sz w:val="24"/>
          <w:szCs w:val="24"/>
        </w:rPr>
      </w:pPr>
    </w:p>
    <w:p w14:paraId="154C240B" w14:textId="77777777" w:rsidR="00D7305F" w:rsidRPr="001F2B64" w:rsidRDefault="00D7305F" w:rsidP="004E70E3">
      <w:pPr>
        <w:rPr>
          <w:sz w:val="24"/>
          <w:szCs w:val="24"/>
        </w:rPr>
      </w:pPr>
    </w:p>
    <w:sectPr w:rsidR="00D7305F" w:rsidRPr="001F2B64" w:rsidSect="007C4293">
      <w:footerReference w:type="default" r:id="rId17"/>
      <w:footerReference w:type="first" r:id="rId18"/>
      <w:pgSz w:w="11906" w:h="16838" w:code="9"/>
      <w:pgMar w:top="1134" w:right="1440" w:bottom="1440" w:left="1440"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B779F4" w14:textId="77777777" w:rsidR="00793600" w:rsidRDefault="00793600" w:rsidP="00FD7BFE">
      <w:r>
        <w:separator/>
      </w:r>
    </w:p>
  </w:endnote>
  <w:endnote w:type="continuationSeparator" w:id="0">
    <w:p w14:paraId="5B6A6738" w14:textId="77777777" w:rsidR="00793600" w:rsidRDefault="00793600"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2417" w14:textId="77777777" w:rsidR="00790699" w:rsidRDefault="002B2679" w:rsidP="007C4293">
    <w:pPr>
      <w:pStyle w:val="Footer"/>
      <w:tabs>
        <w:tab w:val="left" w:pos="3299"/>
      </w:tabs>
    </w:pPr>
    <w:r w:rsidRPr="00DC176C">
      <w:rPr>
        <w:b/>
        <w:noProof/>
        <w:sz w:val="24"/>
        <w:lang w:eastAsia="en-GB"/>
      </w:rPr>
      <w:drawing>
        <wp:anchor distT="0" distB="0" distL="114300" distR="114300" simplePos="0" relativeHeight="251657216" behindDoc="0" locked="0" layoutInCell="1" allowOverlap="1" wp14:anchorId="154C2419" wp14:editId="154C241A">
          <wp:simplePos x="0" y="0"/>
          <wp:positionH relativeFrom="column">
            <wp:posOffset>-446405</wp:posOffset>
          </wp:positionH>
          <wp:positionV relativeFrom="paragraph">
            <wp:posOffset>-273685</wp:posOffset>
          </wp:positionV>
          <wp:extent cx="1609200" cy="4068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200" cy="40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790699"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54144" behindDoc="0" locked="0" layoutInCell="1" allowOverlap="1" wp14:anchorId="154C241B" wp14:editId="154C241C">
              <wp:simplePos x="0" y="0"/>
              <wp:positionH relativeFrom="column">
                <wp:posOffset>4753610</wp:posOffset>
              </wp:positionH>
              <wp:positionV relativeFrom="paragraph">
                <wp:posOffset>-222885</wp:posOffset>
              </wp:positionV>
              <wp:extent cx="1546225" cy="4572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154C2421" w14:textId="77777777" w:rsidR="00790699" w:rsidRDefault="00523262" w:rsidP="00790699">
                          <w:pPr>
                            <w:autoSpaceDE w:val="0"/>
                            <w:autoSpaceDN w:val="0"/>
                            <w:adjustRightInd w:val="0"/>
                            <w:jc w:val="right"/>
                            <w:rPr>
                              <w:sz w:val="16"/>
                              <w:szCs w:val="16"/>
                            </w:rPr>
                          </w:pPr>
                          <w:r>
                            <w:rPr>
                              <w:sz w:val="16"/>
                              <w:szCs w:val="16"/>
                            </w:rPr>
                            <w:t>MB</w:t>
                          </w:r>
                          <w:r w:rsidR="00790699">
                            <w:rPr>
                              <w:sz w:val="16"/>
                              <w:szCs w:val="16"/>
                            </w:rPr>
                            <w:t xml:space="preserve"> </w:t>
                          </w:r>
                          <w:r w:rsidR="00C05412">
                            <w:rPr>
                              <w:sz w:val="16"/>
                              <w:szCs w:val="16"/>
                            </w:rPr>
                            <w:t>21/11</w:t>
                          </w:r>
                          <w:r w:rsidR="002B2679">
                            <w:rPr>
                              <w:sz w:val="16"/>
                              <w:szCs w:val="16"/>
                            </w:rPr>
                            <w:t>/16</w:t>
                          </w:r>
                        </w:p>
                        <w:p w14:paraId="154C2422" w14:textId="77777777" w:rsidR="00790699" w:rsidRPr="002B2D76" w:rsidRDefault="00790699" w:rsidP="00790699">
                          <w:pPr>
                            <w:autoSpaceDE w:val="0"/>
                            <w:autoSpaceDN w:val="0"/>
                            <w:adjustRightInd w:val="0"/>
                            <w:jc w:val="right"/>
                            <w:rPr>
                              <w:sz w:val="16"/>
                              <w:szCs w:val="16"/>
                            </w:rPr>
                          </w:pPr>
                          <w:r>
                            <w:rPr>
                              <w:sz w:val="16"/>
                              <w:szCs w:val="16"/>
                            </w:rPr>
                            <w:t xml:space="preserve">Version </w:t>
                          </w:r>
                          <w:r w:rsidR="00D7305F">
                            <w:rPr>
                              <w:sz w:val="16"/>
                              <w:szCs w:val="16"/>
                            </w:rPr>
                            <w:t>1.</w:t>
                          </w:r>
                          <w:r w:rsidR="00C05412">
                            <w:rPr>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C241B" id="_x0000_t202" coordsize="21600,21600" o:spt="202" path="m,l,21600r21600,l21600,xe">
              <v:stroke joinstyle="miter"/>
              <v:path gradientshapeok="t" o:connecttype="rect"/>
            </v:shapetype>
            <v:shape id="Text Box 2" o:spid="_x0000_s1026" type="#_x0000_t202" style="position:absolute;margin-left:374.3pt;margin-top:-17.55pt;width:121.75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" stroked="f">
              <v:textbox>
                <w:txbxContent>
                  <w:p w14:paraId="154C2421" w14:textId="77777777" w:rsidR="00790699" w:rsidRDefault="00523262" w:rsidP="00790699">
                    <w:pPr>
                      <w:autoSpaceDE w:val="0"/>
                      <w:autoSpaceDN w:val="0"/>
                      <w:adjustRightInd w:val="0"/>
                      <w:jc w:val="right"/>
                      <w:rPr>
                        <w:sz w:val="16"/>
                        <w:szCs w:val="16"/>
                      </w:rPr>
                    </w:pPr>
                    <w:r>
                      <w:rPr>
                        <w:sz w:val="16"/>
                        <w:szCs w:val="16"/>
                      </w:rPr>
                      <w:t>MB</w:t>
                    </w:r>
                    <w:r w:rsidR="00790699">
                      <w:rPr>
                        <w:sz w:val="16"/>
                        <w:szCs w:val="16"/>
                      </w:rPr>
                      <w:t xml:space="preserve"> </w:t>
                    </w:r>
                    <w:r w:rsidR="00C05412">
                      <w:rPr>
                        <w:sz w:val="16"/>
                        <w:szCs w:val="16"/>
                      </w:rPr>
                      <w:t>21/11</w:t>
                    </w:r>
                    <w:r w:rsidR="002B2679">
                      <w:rPr>
                        <w:sz w:val="16"/>
                        <w:szCs w:val="16"/>
                      </w:rPr>
                      <w:t>/16</w:t>
                    </w:r>
                  </w:p>
                  <w:p w14:paraId="154C2422" w14:textId="77777777" w:rsidR="00790699" w:rsidRPr="002B2D76" w:rsidRDefault="00790699" w:rsidP="00790699">
                    <w:pPr>
                      <w:autoSpaceDE w:val="0"/>
                      <w:autoSpaceDN w:val="0"/>
                      <w:adjustRightInd w:val="0"/>
                      <w:jc w:val="right"/>
                      <w:rPr>
                        <w:sz w:val="16"/>
                        <w:szCs w:val="16"/>
                      </w:rPr>
                    </w:pPr>
                    <w:r>
                      <w:rPr>
                        <w:sz w:val="16"/>
                        <w:szCs w:val="16"/>
                      </w:rPr>
                      <w:t xml:space="preserve">Version </w:t>
                    </w:r>
                    <w:r w:rsidR="00D7305F">
                      <w:rPr>
                        <w:sz w:val="16"/>
                        <w:szCs w:val="16"/>
                      </w:rPr>
                      <w:t>1.</w:t>
                    </w:r>
                    <w:r w:rsidR="00C05412">
                      <w:rPr>
                        <w:sz w:val="16"/>
                        <w:szCs w:val="16"/>
                      </w:rPr>
                      <w:t>2</w:t>
                    </w:r>
                  </w:p>
                </w:txbxContent>
              </v:textbox>
              <w10:wrap type="square"/>
            </v:shape>
          </w:pict>
        </mc:Fallback>
      </mc:AlternateContent>
    </w:r>
    <w:r w:rsidR="00790699">
      <w:tab/>
    </w:r>
    <w:r w:rsidR="007C4293">
      <w:tab/>
    </w:r>
    <w:r w:rsidR="00790699" w:rsidRPr="00472C11">
      <w:rPr>
        <w:rStyle w:val="PageNumber"/>
      </w:rPr>
      <w:fldChar w:fldCharType="begin"/>
    </w:r>
    <w:r w:rsidR="00790699" w:rsidRPr="00472C11">
      <w:rPr>
        <w:rStyle w:val="PageNumber"/>
      </w:rPr>
      <w:instrText xml:space="preserve"> PAGE </w:instrText>
    </w:r>
    <w:r w:rsidR="00790699" w:rsidRPr="00472C11">
      <w:rPr>
        <w:rStyle w:val="PageNumber"/>
      </w:rPr>
      <w:fldChar w:fldCharType="separate"/>
    </w:r>
    <w:r w:rsidR="00E155B3">
      <w:rPr>
        <w:rStyle w:val="PageNumber"/>
        <w:noProof/>
      </w:rPr>
      <w:t>1</w:t>
    </w:r>
    <w:r w:rsidR="00790699" w:rsidRPr="00472C11">
      <w:rPr>
        <w:rStyle w:val="PageNumber"/>
      </w:rPr>
      <w:fldChar w:fldCharType="end"/>
    </w:r>
    <w:r w:rsidR="00790699" w:rsidRPr="00472C11">
      <w:rPr>
        <w:rStyle w:val="PageNumber"/>
      </w:rPr>
      <w:t xml:space="preserve"> of </w:t>
    </w:r>
    <w:r w:rsidR="00790699" w:rsidRPr="00472C11">
      <w:rPr>
        <w:rStyle w:val="PageNumber"/>
      </w:rPr>
      <w:fldChar w:fldCharType="begin"/>
    </w:r>
    <w:r w:rsidR="00790699" w:rsidRPr="00472C11">
      <w:rPr>
        <w:rStyle w:val="PageNumber"/>
      </w:rPr>
      <w:instrText xml:space="preserve"> NUMPAGES </w:instrText>
    </w:r>
    <w:r w:rsidR="00790699" w:rsidRPr="00472C11">
      <w:rPr>
        <w:rStyle w:val="PageNumber"/>
      </w:rPr>
      <w:fldChar w:fldCharType="separate"/>
    </w:r>
    <w:r w:rsidR="00E155B3">
      <w:rPr>
        <w:rStyle w:val="PageNumber"/>
        <w:noProof/>
      </w:rPr>
      <w:t>3</w:t>
    </w:r>
    <w:r w:rsidR="00790699" w:rsidRPr="00472C1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2418" w14:textId="77777777" w:rsidR="00D7305F" w:rsidRDefault="00D7305F" w:rsidP="00D7305F">
    <w:pPr>
      <w:pStyle w:val="Footer"/>
      <w:jc w:val="center"/>
    </w:pPr>
    <w:r w:rsidRPr="00B24FA8">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154C241D" wp14:editId="154C241E">
              <wp:simplePos x="0" y="0"/>
              <wp:positionH relativeFrom="column">
                <wp:posOffset>4768215</wp:posOffset>
              </wp:positionH>
              <wp:positionV relativeFrom="paragraph">
                <wp:posOffset>-189348</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14:paraId="154C2423" w14:textId="77777777" w:rsidR="00D7305F" w:rsidRDefault="00D7305F" w:rsidP="00D7305F">
                          <w:pPr>
                            <w:autoSpaceDE w:val="0"/>
                            <w:autoSpaceDN w:val="0"/>
                            <w:adjustRightInd w:val="0"/>
                            <w:jc w:val="right"/>
                            <w:rPr>
                              <w:sz w:val="16"/>
                              <w:szCs w:val="16"/>
                            </w:rPr>
                          </w:pPr>
                          <w:r>
                            <w:rPr>
                              <w:sz w:val="16"/>
                              <w:szCs w:val="16"/>
                            </w:rPr>
                            <w:t>INTIALS DD/MM/YY</w:t>
                          </w:r>
                        </w:p>
                        <w:p w14:paraId="154C2424" w14:textId="77777777" w:rsidR="00D7305F" w:rsidRPr="002B2D76" w:rsidRDefault="00D7305F"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C241D" id="_x0000_t202" coordsize="21600,21600" o:spt="202" path="m,l,21600r21600,l21600,xe">
              <v:stroke joinstyle="miter"/>
              <v:path gradientshapeok="t" o:connecttype="rect"/>
            </v:shapetype>
            <v:shape id="_x0000_s1027"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4TaHgIAACI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" stroked="f">
              <v:textbox>
                <w:txbxContent>
                  <w:p w14:paraId="154C2423" w14:textId="77777777" w:rsidR="00D7305F" w:rsidRDefault="00D7305F" w:rsidP="00D7305F">
                    <w:pPr>
                      <w:autoSpaceDE w:val="0"/>
                      <w:autoSpaceDN w:val="0"/>
                      <w:adjustRightInd w:val="0"/>
                      <w:jc w:val="right"/>
                      <w:rPr>
                        <w:sz w:val="16"/>
                        <w:szCs w:val="16"/>
                      </w:rPr>
                    </w:pPr>
                    <w:r>
                      <w:rPr>
                        <w:sz w:val="16"/>
                        <w:szCs w:val="16"/>
                      </w:rPr>
                      <w:t>INTIALS DD/MM/YY</w:t>
                    </w:r>
                  </w:p>
                  <w:p w14:paraId="154C2424" w14:textId="77777777" w:rsidR="00D7305F" w:rsidRPr="002B2D76" w:rsidRDefault="00D7305F" w:rsidP="00D7305F">
                    <w:pPr>
                      <w:autoSpaceDE w:val="0"/>
                      <w:autoSpaceDN w:val="0"/>
                      <w:adjustRightInd w:val="0"/>
                      <w:jc w:val="right"/>
                      <w:rPr>
                        <w:sz w:val="16"/>
                        <w:szCs w:val="16"/>
                      </w:rPr>
                    </w:pPr>
                    <w:r>
                      <w:rPr>
                        <w:sz w:val="16"/>
                        <w:szCs w:val="16"/>
                      </w:rPr>
                      <w:t>Version 1.0</w:t>
                    </w:r>
                  </w:p>
                </w:txbxContent>
              </v:textbox>
            </v:shape>
          </w:pict>
        </mc:Fallback>
      </mc:AlternateContent>
    </w:r>
    <w:r w:rsidRPr="00DC176C">
      <w:rPr>
        <w:b/>
        <w:noProof/>
        <w:sz w:val="24"/>
        <w:lang w:eastAsia="en-GB"/>
      </w:rPr>
      <w:drawing>
        <wp:anchor distT="0" distB="0" distL="114300" distR="114300" simplePos="0" relativeHeight="251663360" behindDoc="0" locked="0" layoutInCell="1" allowOverlap="1" wp14:anchorId="154C241F" wp14:editId="154C2420">
          <wp:simplePos x="0" y="0"/>
          <wp:positionH relativeFrom="column">
            <wp:posOffset>-446405</wp:posOffset>
          </wp:positionH>
          <wp:positionV relativeFrom="paragraph">
            <wp:posOffset>-274320</wp:posOffset>
          </wp:positionV>
          <wp:extent cx="1609090" cy="4070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2C11">
      <w:rPr>
        <w:rStyle w:val="PageNumber"/>
      </w:rPr>
      <w:fldChar w:fldCharType="begin"/>
    </w:r>
    <w:r w:rsidRPr="00472C11">
      <w:rPr>
        <w:rStyle w:val="PageNumber"/>
      </w:rPr>
      <w:instrText xml:space="preserve"> PAGE </w:instrText>
    </w:r>
    <w:r w:rsidRPr="00472C11">
      <w:rPr>
        <w:rStyle w:val="PageNumber"/>
      </w:rPr>
      <w:fldChar w:fldCharType="separate"/>
    </w:r>
    <w:r w:rsidR="007C4293">
      <w:rPr>
        <w:rStyle w:val="PageNumber"/>
        <w:noProof/>
      </w:rPr>
      <w:t>1</w:t>
    </w:r>
    <w:r w:rsidRPr="00472C11">
      <w:rPr>
        <w:rStyle w:val="PageNumber"/>
      </w:rPr>
      <w:fldChar w:fldCharType="end"/>
    </w:r>
    <w:r w:rsidRPr="00472C11">
      <w:rPr>
        <w:rStyle w:val="PageNumber"/>
      </w:rPr>
      <w:t xml:space="preserve"> of </w:t>
    </w:r>
    <w:r w:rsidRPr="00472C11">
      <w:rPr>
        <w:rStyle w:val="PageNumber"/>
      </w:rPr>
      <w:fldChar w:fldCharType="begin"/>
    </w:r>
    <w:r w:rsidRPr="00472C11">
      <w:rPr>
        <w:rStyle w:val="PageNumber"/>
      </w:rPr>
      <w:instrText xml:space="preserve"> NUMPAGES </w:instrText>
    </w:r>
    <w:r w:rsidRPr="00472C11">
      <w:rPr>
        <w:rStyle w:val="PageNumber"/>
      </w:rPr>
      <w:fldChar w:fldCharType="separate"/>
    </w:r>
    <w:r w:rsidR="00E155B3">
      <w:rPr>
        <w:rStyle w:val="PageNumber"/>
        <w:noProof/>
      </w:rPr>
      <w:t>3</w:t>
    </w:r>
    <w:r w:rsidRPr="00472C1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32CA5" w14:textId="77777777" w:rsidR="00793600" w:rsidRDefault="00793600" w:rsidP="00FD7BFE">
      <w:r>
        <w:separator/>
      </w:r>
    </w:p>
  </w:footnote>
  <w:footnote w:type="continuationSeparator" w:id="0">
    <w:p w14:paraId="11F318CF" w14:textId="77777777" w:rsidR="00793600" w:rsidRDefault="00793600" w:rsidP="00FD7B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59032C"/>
    <w:multiLevelType w:val="hybridMultilevel"/>
    <w:tmpl w:val="CA98CB7A"/>
    <w:lvl w:ilvl="0" w:tplc="AAE81D8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136623"/>
    <w:multiLevelType w:val="hybridMultilevel"/>
    <w:tmpl w:val="F0929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FD5814"/>
    <w:multiLevelType w:val="hybridMultilevel"/>
    <w:tmpl w:val="5D1A3D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2B4EC2"/>
    <w:multiLevelType w:val="hybridMultilevel"/>
    <w:tmpl w:val="4D201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B1485"/>
    <w:multiLevelType w:val="hybridMultilevel"/>
    <w:tmpl w:val="EF96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054C33"/>
    <w:multiLevelType w:val="hybridMultilevel"/>
    <w:tmpl w:val="5C2C7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930FCB"/>
    <w:multiLevelType w:val="hybridMultilevel"/>
    <w:tmpl w:val="FE5809E8"/>
    <w:lvl w:ilvl="0" w:tplc="08090001">
      <w:start w:val="1"/>
      <w:numFmt w:val="bullet"/>
      <w:lvlText w:val=""/>
      <w:lvlJc w:val="left"/>
      <w:pPr>
        <w:ind w:left="988" w:hanging="360"/>
      </w:pPr>
      <w:rPr>
        <w:rFonts w:ascii="Symbol" w:hAnsi="Symbol" w:hint="default"/>
      </w:rPr>
    </w:lvl>
    <w:lvl w:ilvl="1" w:tplc="08090003" w:tentative="1">
      <w:start w:val="1"/>
      <w:numFmt w:val="bullet"/>
      <w:lvlText w:val="o"/>
      <w:lvlJc w:val="left"/>
      <w:pPr>
        <w:ind w:left="1708" w:hanging="360"/>
      </w:pPr>
      <w:rPr>
        <w:rFonts w:ascii="Courier New" w:hAnsi="Courier New" w:cs="Courier New" w:hint="default"/>
      </w:rPr>
    </w:lvl>
    <w:lvl w:ilvl="2" w:tplc="08090005" w:tentative="1">
      <w:start w:val="1"/>
      <w:numFmt w:val="bullet"/>
      <w:lvlText w:val=""/>
      <w:lvlJc w:val="left"/>
      <w:pPr>
        <w:ind w:left="2428" w:hanging="360"/>
      </w:pPr>
      <w:rPr>
        <w:rFonts w:ascii="Wingdings" w:hAnsi="Wingdings" w:hint="default"/>
      </w:rPr>
    </w:lvl>
    <w:lvl w:ilvl="3" w:tplc="08090001" w:tentative="1">
      <w:start w:val="1"/>
      <w:numFmt w:val="bullet"/>
      <w:lvlText w:val=""/>
      <w:lvlJc w:val="left"/>
      <w:pPr>
        <w:ind w:left="3148" w:hanging="360"/>
      </w:pPr>
      <w:rPr>
        <w:rFonts w:ascii="Symbol" w:hAnsi="Symbol" w:hint="default"/>
      </w:rPr>
    </w:lvl>
    <w:lvl w:ilvl="4" w:tplc="08090003" w:tentative="1">
      <w:start w:val="1"/>
      <w:numFmt w:val="bullet"/>
      <w:lvlText w:val="o"/>
      <w:lvlJc w:val="left"/>
      <w:pPr>
        <w:ind w:left="3868" w:hanging="360"/>
      </w:pPr>
      <w:rPr>
        <w:rFonts w:ascii="Courier New" w:hAnsi="Courier New" w:cs="Courier New" w:hint="default"/>
      </w:rPr>
    </w:lvl>
    <w:lvl w:ilvl="5" w:tplc="08090005" w:tentative="1">
      <w:start w:val="1"/>
      <w:numFmt w:val="bullet"/>
      <w:lvlText w:val=""/>
      <w:lvlJc w:val="left"/>
      <w:pPr>
        <w:ind w:left="4588" w:hanging="360"/>
      </w:pPr>
      <w:rPr>
        <w:rFonts w:ascii="Wingdings" w:hAnsi="Wingdings" w:hint="default"/>
      </w:rPr>
    </w:lvl>
    <w:lvl w:ilvl="6" w:tplc="08090001" w:tentative="1">
      <w:start w:val="1"/>
      <w:numFmt w:val="bullet"/>
      <w:lvlText w:val=""/>
      <w:lvlJc w:val="left"/>
      <w:pPr>
        <w:ind w:left="5308" w:hanging="360"/>
      </w:pPr>
      <w:rPr>
        <w:rFonts w:ascii="Symbol" w:hAnsi="Symbol" w:hint="default"/>
      </w:rPr>
    </w:lvl>
    <w:lvl w:ilvl="7" w:tplc="08090003" w:tentative="1">
      <w:start w:val="1"/>
      <w:numFmt w:val="bullet"/>
      <w:lvlText w:val="o"/>
      <w:lvlJc w:val="left"/>
      <w:pPr>
        <w:ind w:left="6028" w:hanging="360"/>
      </w:pPr>
      <w:rPr>
        <w:rFonts w:ascii="Courier New" w:hAnsi="Courier New" w:cs="Courier New" w:hint="default"/>
      </w:rPr>
    </w:lvl>
    <w:lvl w:ilvl="8" w:tplc="08090005" w:tentative="1">
      <w:start w:val="1"/>
      <w:numFmt w:val="bullet"/>
      <w:lvlText w:val=""/>
      <w:lvlJc w:val="left"/>
      <w:pPr>
        <w:ind w:left="6748" w:hanging="360"/>
      </w:pPr>
      <w:rPr>
        <w:rFonts w:ascii="Wingdings" w:hAnsi="Wingdings" w:hint="default"/>
      </w:rPr>
    </w:lvl>
  </w:abstractNum>
  <w:abstractNum w:abstractNumId="12" w15:restartNumberingAfterBreak="0">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0D1C59"/>
    <w:multiLevelType w:val="hybridMultilevel"/>
    <w:tmpl w:val="67ACC90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F7B5895"/>
    <w:multiLevelType w:val="hybridMultilevel"/>
    <w:tmpl w:val="3DF6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3599A"/>
    <w:multiLevelType w:val="hybridMultilevel"/>
    <w:tmpl w:val="63DC4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6C4094"/>
    <w:multiLevelType w:val="hybridMultilevel"/>
    <w:tmpl w:val="75E8C7CE"/>
    <w:lvl w:ilvl="0" w:tplc="B32C158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9"/>
  </w:num>
  <w:num w:numId="3">
    <w:abstractNumId w:val="17"/>
  </w:num>
  <w:num w:numId="4">
    <w:abstractNumId w:val="0"/>
  </w:num>
  <w:num w:numId="5">
    <w:abstractNumId w:val="18"/>
  </w:num>
  <w:num w:numId="6">
    <w:abstractNumId w:val="13"/>
  </w:num>
  <w:num w:numId="7">
    <w:abstractNumId w:val="12"/>
  </w:num>
  <w:num w:numId="8">
    <w:abstractNumId w:val="2"/>
  </w:num>
  <w:num w:numId="9">
    <w:abstractNumId w:val="10"/>
  </w:num>
  <w:num w:numId="10">
    <w:abstractNumId w:val="1"/>
  </w:num>
  <w:num w:numId="11">
    <w:abstractNumId w:val="3"/>
  </w:num>
  <w:num w:numId="12">
    <w:abstractNumId w:val="4"/>
  </w:num>
  <w:num w:numId="13">
    <w:abstractNumId w:val="20"/>
  </w:num>
  <w:num w:numId="14">
    <w:abstractNumId w:val="16"/>
  </w:num>
  <w:num w:numId="15">
    <w:abstractNumId w:val="7"/>
  </w:num>
  <w:num w:numId="16">
    <w:abstractNumId w:val="15"/>
  </w:num>
  <w:num w:numId="17">
    <w:abstractNumId w:val="14"/>
  </w:num>
  <w:num w:numId="18">
    <w:abstractNumId w:val="8"/>
  </w:num>
  <w:num w:numId="19">
    <w:abstractNumId w:val="11"/>
  </w:num>
  <w:num w:numId="20">
    <w:abstractNumId w:val="9"/>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9069C416-FA1A-431D-8723-7CC45C5BFCFE}"/>
    <w:docVar w:name="dgnword-eventsink" w:val="100307560"/>
  </w:docVars>
  <w:rsids>
    <w:rsidRoot w:val="00072BD3"/>
    <w:rsid w:val="000042CB"/>
    <w:rsid w:val="000236CC"/>
    <w:rsid w:val="000407C9"/>
    <w:rsid w:val="00067308"/>
    <w:rsid w:val="00072BD3"/>
    <w:rsid w:val="00092C83"/>
    <w:rsid w:val="000C0711"/>
    <w:rsid w:val="000C1C35"/>
    <w:rsid w:val="000C7558"/>
    <w:rsid w:val="000F2B6F"/>
    <w:rsid w:val="00113800"/>
    <w:rsid w:val="00115148"/>
    <w:rsid w:val="00131124"/>
    <w:rsid w:val="00132492"/>
    <w:rsid w:val="00133F1A"/>
    <w:rsid w:val="00140690"/>
    <w:rsid w:val="00173B62"/>
    <w:rsid w:val="001816C1"/>
    <w:rsid w:val="00181996"/>
    <w:rsid w:val="00190939"/>
    <w:rsid w:val="001961FB"/>
    <w:rsid w:val="001E2AB6"/>
    <w:rsid w:val="001E689C"/>
    <w:rsid w:val="001F2B64"/>
    <w:rsid w:val="001F3AF8"/>
    <w:rsid w:val="001F7845"/>
    <w:rsid w:val="00200E69"/>
    <w:rsid w:val="0022573C"/>
    <w:rsid w:val="0023750D"/>
    <w:rsid w:val="00293A94"/>
    <w:rsid w:val="0029714F"/>
    <w:rsid w:val="002B2679"/>
    <w:rsid w:val="002D3ECB"/>
    <w:rsid w:val="002F73BF"/>
    <w:rsid w:val="003068E2"/>
    <w:rsid w:val="00312021"/>
    <w:rsid w:val="00313295"/>
    <w:rsid w:val="00321E96"/>
    <w:rsid w:val="00330591"/>
    <w:rsid w:val="00331A3A"/>
    <w:rsid w:val="00344F05"/>
    <w:rsid w:val="00346002"/>
    <w:rsid w:val="00357014"/>
    <w:rsid w:val="00364188"/>
    <w:rsid w:val="0036738D"/>
    <w:rsid w:val="00372078"/>
    <w:rsid w:val="00377EF8"/>
    <w:rsid w:val="003855FA"/>
    <w:rsid w:val="00392FE7"/>
    <w:rsid w:val="003A4681"/>
    <w:rsid w:val="003B0115"/>
    <w:rsid w:val="003C7AC9"/>
    <w:rsid w:val="003C7DF2"/>
    <w:rsid w:val="003E0E4B"/>
    <w:rsid w:val="00425181"/>
    <w:rsid w:val="00456BF3"/>
    <w:rsid w:val="0047450F"/>
    <w:rsid w:val="004771E7"/>
    <w:rsid w:val="004839E8"/>
    <w:rsid w:val="004901AF"/>
    <w:rsid w:val="004913D6"/>
    <w:rsid w:val="004A34D8"/>
    <w:rsid w:val="004E70E3"/>
    <w:rsid w:val="00501BA7"/>
    <w:rsid w:val="00507443"/>
    <w:rsid w:val="00523262"/>
    <w:rsid w:val="00564495"/>
    <w:rsid w:val="00573B9A"/>
    <w:rsid w:val="005A3DBF"/>
    <w:rsid w:val="005E1F3E"/>
    <w:rsid w:val="006242F2"/>
    <w:rsid w:val="00637343"/>
    <w:rsid w:val="00692831"/>
    <w:rsid w:val="006E5234"/>
    <w:rsid w:val="007066F3"/>
    <w:rsid w:val="0071122C"/>
    <w:rsid w:val="00713AD4"/>
    <w:rsid w:val="00761865"/>
    <w:rsid w:val="00782CA3"/>
    <w:rsid w:val="00790699"/>
    <w:rsid w:val="00793600"/>
    <w:rsid w:val="007A4EA3"/>
    <w:rsid w:val="007C4293"/>
    <w:rsid w:val="007C7D66"/>
    <w:rsid w:val="007E31CD"/>
    <w:rsid w:val="007E3558"/>
    <w:rsid w:val="007E3822"/>
    <w:rsid w:val="007F514C"/>
    <w:rsid w:val="007F771A"/>
    <w:rsid w:val="00801322"/>
    <w:rsid w:val="00835FBC"/>
    <w:rsid w:val="00841A8E"/>
    <w:rsid w:val="0086132B"/>
    <w:rsid w:val="00883890"/>
    <w:rsid w:val="008857DD"/>
    <w:rsid w:val="0089070A"/>
    <w:rsid w:val="008A3C60"/>
    <w:rsid w:val="008B007C"/>
    <w:rsid w:val="008B61B4"/>
    <w:rsid w:val="008B6AB4"/>
    <w:rsid w:val="008C0EE8"/>
    <w:rsid w:val="008E5C12"/>
    <w:rsid w:val="00951C2E"/>
    <w:rsid w:val="0098758E"/>
    <w:rsid w:val="009B7B0B"/>
    <w:rsid w:val="009E3F86"/>
    <w:rsid w:val="009E519B"/>
    <w:rsid w:val="00A04F48"/>
    <w:rsid w:val="00A071B0"/>
    <w:rsid w:val="00A55639"/>
    <w:rsid w:val="00A9397C"/>
    <w:rsid w:val="00B24FA8"/>
    <w:rsid w:val="00B73A19"/>
    <w:rsid w:val="00B7646E"/>
    <w:rsid w:val="00BA5E81"/>
    <w:rsid w:val="00BB3387"/>
    <w:rsid w:val="00BC030A"/>
    <w:rsid w:val="00BC0612"/>
    <w:rsid w:val="00C05412"/>
    <w:rsid w:val="00C11558"/>
    <w:rsid w:val="00C20CF7"/>
    <w:rsid w:val="00C44BB8"/>
    <w:rsid w:val="00C5253D"/>
    <w:rsid w:val="00C76035"/>
    <w:rsid w:val="00C804BF"/>
    <w:rsid w:val="00C933D6"/>
    <w:rsid w:val="00CA7B28"/>
    <w:rsid w:val="00CB47F2"/>
    <w:rsid w:val="00CF58E0"/>
    <w:rsid w:val="00D21351"/>
    <w:rsid w:val="00D37C4F"/>
    <w:rsid w:val="00D37FC9"/>
    <w:rsid w:val="00D45FA5"/>
    <w:rsid w:val="00D56811"/>
    <w:rsid w:val="00D7305F"/>
    <w:rsid w:val="00D94E1B"/>
    <w:rsid w:val="00DC176C"/>
    <w:rsid w:val="00DC21C5"/>
    <w:rsid w:val="00DF2A2F"/>
    <w:rsid w:val="00E0741D"/>
    <w:rsid w:val="00E155B3"/>
    <w:rsid w:val="00E25249"/>
    <w:rsid w:val="00E37AEC"/>
    <w:rsid w:val="00E53892"/>
    <w:rsid w:val="00E95C7D"/>
    <w:rsid w:val="00EC6EEF"/>
    <w:rsid w:val="00F132F5"/>
    <w:rsid w:val="00F25C65"/>
    <w:rsid w:val="00F35187"/>
    <w:rsid w:val="00F376E0"/>
    <w:rsid w:val="00F759D2"/>
    <w:rsid w:val="00F83090"/>
    <w:rsid w:val="00FA50F3"/>
    <w:rsid w:val="00FB2C7B"/>
    <w:rsid w:val="00FD1F21"/>
    <w:rsid w:val="00FD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C23BC"/>
  <w15:docId w15:val="{92916F4C-8FE0-4600-A664-2C967E97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7BFE"/>
    <w:pPr>
      <w:tabs>
        <w:tab w:val="center" w:pos="4513"/>
        <w:tab w:val="right" w:pos="9026"/>
      </w:tabs>
    </w:pPr>
  </w:style>
  <w:style w:type="character" w:customStyle="1" w:styleId="HeaderChar">
    <w:name w:val="Header Char"/>
    <w:basedOn w:val="DefaultParagraphFont"/>
    <w:link w:val="Header"/>
    <w:uiPriority w:val="99"/>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paragraph" w:customStyle="1" w:styleId="GCETabletxt">
    <w:name w:val="GCE_Tabletxt"/>
    <w:basedOn w:val="Normal"/>
    <w:rsid w:val="00C804BF"/>
    <w:pPr>
      <w:spacing w:before="80" w:after="80" w:line="260" w:lineRule="atLeast"/>
      <w:ind w:left="112"/>
    </w:pPr>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22573C"/>
    <w:rPr>
      <w:sz w:val="16"/>
      <w:szCs w:val="16"/>
    </w:rPr>
  </w:style>
  <w:style w:type="paragraph" w:styleId="CommentText">
    <w:name w:val="annotation text"/>
    <w:basedOn w:val="Normal"/>
    <w:link w:val="CommentTextChar"/>
    <w:uiPriority w:val="99"/>
    <w:semiHidden/>
    <w:unhideWhenUsed/>
    <w:rsid w:val="0022573C"/>
    <w:rPr>
      <w:sz w:val="20"/>
      <w:szCs w:val="20"/>
    </w:rPr>
  </w:style>
  <w:style w:type="character" w:customStyle="1" w:styleId="CommentTextChar">
    <w:name w:val="Comment Text Char"/>
    <w:basedOn w:val="DefaultParagraphFont"/>
    <w:link w:val="CommentText"/>
    <w:uiPriority w:val="99"/>
    <w:semiHidden/>
    <w:rsid w:val="0022573C"/>
    <w:rPr>
      <w:sz w:val="20"/>
      <w:szCs w:val="20"/>
    </w:rPr>
  </w:style>
  <w:style w:type="paragraph" w:styleId="CommentSubject">
    <w:name w:val="annotation subject"/>
    <w:basedOn w:val="CommentText"/>
    <w:next w:val="CommentText"/>
    <w:link w:val="CommentSubjectChar"/>
    <w:uiPriority w:val="99"/>
    <w:semiHidden/>
    <w:unhideWhenUsed/>
    <w:rsid w:val="0022573C"/>
    <w:rPr>
      <w:b/>
      <w:bCs/>
    </w:rPr>
  </w:style>
  <w:style w:type="character" w:customStyle="1" w:styleId="CommentSubjectChar">
    <w:name w:val="Comment Subject Char"/>
    <w:basedOn w:val="CommentTextChar"/>
    <w:link w:val="CommentSubject"/>
    <w:uiPriority w:val="99"/>
    <w:semiHidden/>
    <w:rsid w:val="002257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65671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y.integralmaths.org/integral/sow-resources.php" TargetMode="Externa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ei.org.uk/integrating-technology" TargetMode="External"/><Relationship Id="rId14" Type="http://schemas.openxmlformats.org/officeDocument/2006/relationships/oleObject" Target="embeddings/oleObject2.bin"/></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Catherine Berry</cp:lastModifiedBy>
  <cp:revision>10</cp:revision>
  <cp:lastPrinted>2021-01-21T09:26:00Z</cp:lastPrinted>
  <dcterms:created xsi:type="dcterms:W3CDTF">2016-08-16T17:50:00Z</dcterms:created>
  <dcterms:modified xsi:type="dcterms:W3CDTF">2021-01-21T09:27:00Z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